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B2186" w14:textId="0CFF1A3F" w:rsidR="00E7188B" w:rsidRPr="005D7101" w:rsidRDefault="00E7188B" w:rsidP="00E7188B">
      <w:pPr>
        <w:jc w:val="center"/>
        <w:rPr>
          <w:rFonts w:ascii="Cambria Math" w:hAnsi="Cambria Math"/>
          <w:b/>
          <w:bCs/>
          <w:color w:val="002060"/>
          <w:sz w:val="32"/>
          <w:szCs w:val="32"/>
          <w:u w:val="single"/>
        </w:rPr>
      </w:pPr>
      <w:r w:rsidRPr="005D7101">
        <w:rPr>
          <w:rFonts w:ascii="Cambria Math" w:hAnsi="Cambria Math"/>
          <w:b/>
          <w:bCs/>
          <w:color w:val="002060"/>
          <w:sz w:val="32"/>
          <w:szCs w:val="32"/>
          <w:u w:val="single"/>
        </w:rPr>
        <w:t xml:space="preserve">Séquence </w:t>
      </w:r>
      <w:r w:rsidR="005D7101">
        <w:rPr>
          <w:rFonts w:ascii="Cambria Math" w:hAnsi="Cambria Math"/>
          <w:b/>
          <w:bCs/>
          <w:color w:val="002060"/>
          <w:sz w:val="32"/>
          <w:szCs w:val="32"/>
          <w:u w:val="single"/>
        </w:rPr>
        <w:t>12</w:t>
      </w:r>
    </w:p>
    <w:p w14:paraId="4801C66E" w14:textId="77777777" w:rsidR="00E7188B" w:rsidRPr="005D7101" w:rsidRDefault="00E7188B" w:rsidP="00E7188B">
      <w:pPr>
        <w:jc w:val="center"/>
        <w:rPr>
          <w:rFonts w:ascii="Cambria Math" w:hAnsi="Cambria Math"/>
          <w:b/>
          <w:bCs/>
          <w:color w:val="002060"/>
          <w:sz w:val="32"/>
          <w:szCs w:val="32"/>
          <w:u w:val="single"/>
        </w:rPr>
      </w:pPr>
      <w:r w:rsidRPr="005D7101">
        <w:rPr>
          <w:rFonts w:ascii="Cambria Math" w:hAnsi="Cambria Math"/>
          <w:b/>
          <w:bCs/>
          <w:color w:val="002060"/>
          <w:sz w:val="32"/>
          <w:szCs w:val="32"/>
          <w:u w:val="single"/>
        </w:rPr>
        <w:t>Applications du produit scalaire</w:t>
      </w:r>
    </w:p>
    <w:p w14:paraId="07263F02" w14:textId="77777777" w:rsidR="00E7188B" w:rsidRPr="005D7101" w:rsidRDefault="00E7188B" w:rsidP="00E7188B">
      <w:pPr>
        <w:jc w:val="center"/>
        <w:rPr>
          <w:rFonts w:ascii="Cambria Math" w:hAnsi="Cambria Math"/>
          <w:b/>
          <w:bCs/>
          <w:color w:val="auto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</w:rPr>
      </w:pPr>
    </w:p>
    <w:p w14:paraId="614BE96B" w14:textId="77777777" w:rsidR="00E7188B" w:rsidRPr="005D7101" w:rsidRDefault="00E7188B" w:rsidP="00E7188B">
      <w:pPr>
        <w:pStyle w:val="Paragraphedeliste"/>
        <w:numPr>
          <w:ilvl w:val="0"/>
          <w:numId w:val="1"/>
        </w:numPr>
        <w:jc w:val="both"/>
        <w:rPr>
          <w:rFonts w:ascii="Cambria Math" w:hAnsi="Cambria Math"/>
          <w:color w:val="FF0000"/>
          <w:sz w:val="24"/>
          <w:szCs w:val="24"/>
          <w:u w:val="single"/>
        </w:rPr>
      </w:pPr>
      <w:r w:rsidRPr="005D7101">
        <w:rPr>
          <w:rFonts w:ascii="Cambria Math" w:hAnsi="Cambria Math"/>
          <w:color w:val="FF0000"/>
          <w:sz w:val="24"/>
          <w:szCs w:val="24"/>
          <w:u w:val="single"/>
        </w:rPr>
        <w:t>Application du produit scalaire</w:t>
      </w:r>
    </w:p>
    <w:p w14:paraId="3846A8D4" w14:textId="77777777" w:rsidR="00E7188B" w:rsidRPr="005D7101" w:rsidRDefault="00E7188B" w:rsidP="00E7188B">
      <w:pPr>
        <w:pStyle w:val="Paragraphedeliste"/>
        <w:numPr>
          <w:ilvl w:val="0"/>
          <w:numId w:val="2"/>
        </w:numPr>
        <w:jc w:val="both"/>
        <w:rPr>
          <w:rFonts w:ascii="Cambria Math" w:hAnsi="Cambria Math"/>
          <w:color w:val="00B050"/>
          <w:sz w:val="24"/>
          <w:szCs w:val="24"/>
          <w:u w:val="single"/>
          <w:vertAlign w:val="superscript"/>
        </w:rPr>
      </w:pPr>
      <w:r w:rsidRPr="005D7101">
        <w:rPr>
          <w:rFonts w:ascii="Cambria Math" w:hAnsi="Cambria Math"/>
          <w:color w:val="00B050"/>
          <w:sz w:val="24"/>
          <w:szCs w:val="24"/>
          <w:u w:val="single"/>
        </w:rPr>
        <w:t xml:space="preserve">Calcul de </w:t>
      </w:r>
      <m:oMath>
        <m:d>
          <m:dPr>
            <m:begChr m:val="‖"/>
            <m:endChr m:val="‖"/>
            <m:ctrlPr>
              <w:rPr>
                <w:rFonts w:ascii="Cambria Math" w:hAnsi="Cambria Math"/>
                <w:color w:val="00B050"/>
                <w:sz w:val="24"/>
                <w:szCs w:val="24"/>
                <w:u w:val="single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B050"/>
                <w:sz w:val="24"/>
                <w:szCs w:val="24"/>
                <w:u w:val="single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/>
                    <w:color w:val="00B050"/>
                    <w:sz w:val="24"/>
                    <w:szCs w:val="24"/>
                    <w:u w:val="single"/>
                  </w:rPr>
                </m:ctrlPr>
              </m:accPr>
              <m:e>
                <m:r>
                  <w:rPr>
                    <w:rFonts w:ascii="Cambria Math" w:hAnsi="Cambria Math"/>
                    <w:color w:val="00B050"/>
                    <w:sz w:val="24"/>
                    <w:szCs w:val="24"/>
                    <w:u w:val="single"/>
                  </w:rPr>
                  <m:t>u</m:t>
                </m:r>
              </m:e>
            </m:acc>
            <m:r>
              <w:rPr>
                <w:rFonts w:ascii="Cambria Math" w:hAnsi="Cambria Math"/>
                <w:color w:val="00B050"/>
                <w:sz w:val="24"/>
                <w:szCs w:val="24"/>
                <w:u w:val="single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color w:val="00B050"/>
                    <w:sz w:val="24"/>
                    <w:szCs w:val="24"/>
                    <w:u w:val="single"/>
                  </w:rPr>
                </m:ctrlPr>
              </m:accPr>
              <m:e>
                <m:r>
                  <w:rPr>
                    <w:rFonts w:ascii="Cambria Math" w:hAnsi="Cambria Math"/>
                    <w:color w:val="00B050"/>
                    <w:sz w:val="24"/>
                    <w:szCs w:val="24"/>
                    <w:u w:val="single"/>
                  </w:rPr>
                  <m:t>v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color w:val="00B050"/>
                <w:sz w:val="24"/>
                <w:szCs w:val="24"/>
                <w:u w:val="single"/>
              </w:rPr>
              <m:t xml:space="preserve"> </m:t>
            </m:r>
          </m:e>
        </m:d>
      </m:oMath>
      <w:r w:rsidRPr="005D7101">
        <w:rPr>
          <w:rFonts w:ascii="Cambria Math" w:hAnsi="Cambria Math"/>
          <w:color w:val="00B050"/>
          <w:sz w:val="24"/>
          <w:szCs w:val="24"/>
          <w:u w:val="single"/>
          <w:vertAlign w:val="superscript"/>
        </w:rPr>
        <w:t>2</w:t>
      </w:r>
    </w:p>
    <w:p w14:paraId="09C7A9A1" w14:textId="77777777" w:rsidR="00E7188B" w:rsidRPr="005D7101" w:rsidRDefault="00E7188B" w:rsidP="00E7188B">
      <w:pPr>
        <w:jc w:val="both"/>
        <w:rPr>
          <w:rFonts w:ascii="Cambria Math" w:hAnsi="Cambria Math"/>
          <w:b/>
          <w:bCs/>
          <w:sz w:val="24"/>
          <w:szCs w:val="24"/>
          <w:u w:val="single"/>
        </w:rPr>
      </w:pPr>
    </w:p>
    <w:p w14:paraId="4BC34C72" w14:textId="77777777" w:rsidR="00E7188B" w:rsidRPr="005D7101" w:rsidRDefault="00E7188B" w:rsidP="00E7188B">
      <w:pPr>
        <w:jc w:val="both"/>
        <w:rPr>
          <w:rFonts w:ascii="Cambria Math" w:hAnsi="Cambria Math"/>
          <w:sz w:val="24"/>
          <w:szCs w:val="24"/>
        </w:rPr>
      </w:pPr>
      <w:r w:rsidRPr="005D7101">
        <w:rPr>
          <w:rFonts w:ascii="Cambria Math" w:hAnsi="Cambria Math"/>
          <w:b/>
          <w:bCs/>
          <w:sz w:val="24"/>
          <w:szCs w:val="24"/>
          <w:u w:val="single"/>
        </w:rPr>
        <w:t>Théorème 5 :</w:t>
      </w:r>
      <w:r w:rsidRPr="005D7101">
        <w:rPr>
          <w:rFonts w:ascii="Cambria Math" w:hAnsi="Cambria Math"/>
          <w:sz w:val="24"/>
          <w:szCs w:val="24"/>
        </w:rPr>
        <w:t xml:space="preserve"> </w:t>
      </w:r>
      <m:oMath>
        <m:d>
          <m:dPr>
            <m:begChr m:val="‖"/>
            <m:endChr m:val="‖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</m:oMath>
      <w:r w:rsidRPr="005D7101">
        <w:rPr>
          <w:rFonts w:ascii="Cambria Math" w:hAnsi="Cambria Math"/>
          <w:sz w:val="24"/>
          <w:szCs w:val="24"/>
          <w:vertAlign w:val="superscript"/>
        </w:rPr>
        <w:t>2</w:t>
      </w:r>
      <w:r w:rsidRPr="005D7101">
        <w:rPr>
          <w:rFonts w:ascii="Cambria Math" w:hAnsi="Cambria Math"/>
          <w:sz w:val="24"/>
          <w:szCs w:val="24"/>
        </w:rPr>
        <w:t xml:space="preserve">= </w:t>
      </w:r>
      <m:oMath>
        <m:d>
          <m:dPr>
            <m:begChr m:val="‖"/>
            <m:endChr m:val="‖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</m:acc>
          </m:e>
        </m:d>
      </m:oMath>
      <w:r w:rsidRPr="005D7101">
        <w:rPr>
          <w:rFonts w:ascii="Cambria Math" w:hAnsi="Cambria Math"/>
          <w:sz w:val="24"/>
          <w:szCs w:val="24"/>
          <w:vertAlign w:val="superscript"/>
        </w:rPr>
        <w:t xml:space="preserve">2 </w:t>
      </w:r>
      <w:r w:rsidRPr="005D7101">
        <w:rPr>
          <w:rFonts w:ascii="Cambria Math" w:hAnsi="Cambria Math"/>
          <w:sz w:val="24"/>
          <w:szCs w:val="24"/>
        </w:rPr>
        <w:t xml:space="preserve">+ </w:t>
      </w:r>
      <m:oMath>
        <m:r>
          <w:rPr>
            <w:rFonts w:ascii="Cambria Math" w:hAnsi="Cambria Math"/>
            <w:sz w:val="24"/>
            <w:szCs w:val="24"/>
          </w:rPr>
          <m:t>2⋅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  <m:r>
          <w:rPr>
            <w:rFonts w:ascii="Cambria Math" w:hAnsi="Cambria Math"/>
            <w:sz w:val="24"/>
            <w:szCs w:val="24"/>
          </w:rPr>
          <m:t>⋅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</m:oMath>
      <w:r w:rsidRPr="005D7101">
        <w:rPr>
          <w:rFonts w:ascii="Cambria Math" w:hAnsi="Cambria Math"/>
          <w:sz w:val="24"/>
          <w:szCs w:val="24"/>
        </w:rPr>
        <w:t xml:space="preserve"> + </w:t>
      </w:r>
      <m:oMath>
        <m:d>
          <m:dPr>
            <m:begChr m:val="‖"/>
            <m:endChr m:val="‖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</m:oMath>
      <w:proofErr w:type="gramStart"/>
      <w:r w:rsidRPr="005D7101">
        <w:rPr>
          <w:rFonts w:ascii="Cambria Math" w:hAnsi="Cambria Math"/>
          <w:sz w:val="24"/>
          <w:szCs w:val="24"/>
          <w:vertAlign w:val="superscript"/>
        </w:rPr>
        <w:t>2 .</w:t>
      </w:r>
      <w:proofErr w:type="gramEnd"/>
    </w:p>
    <w:p w14:paraId="1E588BC8" w14:textId="77777777" w:rsidR="00E7188B" w:rsidRPr="005D7101" w:rsidRDefault="00E7188B" w:rsidP="00E7188B">
      <w:pPr>
        <w:jc w:val="both"/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  <w:r w:rsidRPr="005D7101">
        <w:rPr>
          <w:rFonts w:ascii="Cambria Math" w:hAnsi="Cambria Math"/>
          <w:b/>
          <w:bCs/>
          <w:color w:val="FFC000"/>
          <w:sz w:val="24"/>
          <w:szCs w:val="24"/>
          <w:u w:val="single"/>
        </w:rPr>
        <w:t>Démonstration :</w:t>
      </w:r>
    </w:p>
    <w:p w14:paraId="45F72D61" w14:textId="77777777" w:rsidR="00E7188B" w:rsidRPr="005D7101" w:rsidRDefault="00E7188B" w:rsidP="00E7188B">
      <w:pPr>
        <w:jc w:val="both"/>
        <w:rPr>
          <w:rFonts w:ascii="Cambria Math" w:hAnsi="Cambria Math"/>
          <w:sz w:val="24"/>
          <w:szCs w:val="24"/>
        </w:rPr>
      </w:pPr>
    </w:p>
    <w:p w14:paraId="3694C525" w14:textId="77777777" w:rsidR="00E7188B" w:rsidRPr="005D7101" w:rsidRDefault="00E7188B" w:rsidP="00E7188B">
      <w:pPr>
        <w:jc w:val="both"/>
        <w:rPr>
          <w:rFonts w:ascii="Cambria Math" w:hAnsi="Cambria Math"/>
          <w:sz w:val="24"/>
          <w:szCs w:val="24"/>
        </w:rPr>
      </w:pPr>
      <w:r w:rsidRPr="005D7101">
        <w:rPr>
          <w:rFonts w:ascii="Cambria Math" w:hAnsi="Cambria Math"/>
          <w:sz w:val="24"/>
          <w:szCs w:val="24"/>
          <w:vertAlign w:val="superscript"/>
        </w:rPr>
        <w:t xml:space="preserve">     </w:t>
      </w:r>
    </w:p>
    <w:p w14:paraId="045BED4B" w14:textId="7D224122" w:rsidR="00E7188B" w:rsidRPr="005D7101" w:rsidRDefault="00E7188B" w:rsidP="00E7188B">
      <w:pPr>
        <w:jc w:val="both"/>
        <w:rPr>
          <w:rFonts w:ascii="Cambria Math" w:hAnsi="Cambria Math"/>
          <w:sz w:val="24"/>
          <w:szCs w:val="24"/>
        </w:rPr>
      </w:pPr>
      <w:r w:rsidRPr="005D7101">
        <w:rPr>
          <w:rFonts w:ascii="Cambria Math" w:hAnsi="Cambria Math"/>
          <w:sz w:val="24"/>
          <w:szCs w:val="24"/>
          <w:highlight w:val="lightGray"/>
        </w:rPr>
        <w:t>Capacité 8 p. 227 </w:t>
      </w:r>
    </w:p>
    <w:p w14:paraId="55AB0959" w14:textId="77777777" w:rsidR="00E7188B" w:rsidRPr="005D7101" w:rsidRDefault="00E7188B" w:rsidP="00E7188B">
      <w:pPr>
        <w:pStyle w:val="Paragraphedeliste"/>
        <w:numPr>
          <w:ilvl w:val="0"/>
          <w:numId w:val="2"/>
        </w:numPr>
        <w:jc w:val="both"/>
        <w:rPr>
          <w:rFonts w:ascii="Cambria Math" w:hAnsi="Cambria Math"/>
          <w:color w:val="00B050"/>
          <w:sz w:val="24"/>
          <w:szCs w:val="24"/>
          <w:u w:val="single"/>
          <w:vertAlign w:val="superscript"/>
        </w:rPr>
      </w:pPr>
      <w:r w:rsidRPr="005D7101">
        <w:rPr>
          <w:rFonts w:ascii="Cambria Math" w:hAnsi="Cambria Math"/>
          <w:color w:val="00B050"/>
          <w:sz w:val="24"/>
          <w:szCs w:val="24"/>
          <w:u w:val="single"/>
        </w:rPr>
        <w:t>Formule d’Al-Kachi :</w:t>
      </w:r>
    </w:p>
    <w:p w14:paraId="1D927087" w14:textId="77777777" w:rsidR="00E7188B" w:rsidRPr="005D7101" w:rsidRDefault="00E7188B" w:rsidP="00E7188B">
      <w:pPr>
        <w:jc w:val="both"/>
        <w:rPr>
          <w:rFonts w:ascii="Cambria Math" w:hAnsi="Cambria Math"/>
          <w:sz w:val="24"/>
          <w:szCs w:val="24"/>
        </w:rPr>
      </w:pPr>
      <w:r w:rsidRPr="005D7101">
        <w:rPr>
          <w:rFonts w:ascii="Cambria Math" w:hAnsi="Cambria Math"/>
          <w:sz w:val="24"/>
          <w:szCs w:val="24"/>
        </w:rPr>
        <w:t xml:space="preserve">On considère un triangle ABC et on pose </w:t>
      </w:r>
      <m:oMath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BC</m:t>
        </m:r>
        <m:r>
          <w:rPr>
            <w:rFonts w:ascii="Cambria Math" w:hAnsi="Cambria Math"/>
            <w:sz w:val="24"/>
            <w:szCs w:val="24"/>
          </w:rPr>
          <m:t>=a</m:t>
        </m:r>
      </m:oMath>
      <w:r w:rsidRPr="005D7101">
        <w:rPr>
          <w:rFonts w:ascii="Cambria Math" w:hAnsi="Cambria Math"/>
          <w:sz w:val="24"/>
          <w:szCs w:val="24"/>
        </w:rPr>
        <w:t xml:space="preserve"> , </w:t>
      </w:r>
      <m:oMath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AC</m:t>
        </m:r>
        <m:r>
          <w:rPr>
            <w:rFonts w:ascii="Cambria Math" w:hAnsi="Cambria Math"/>
            <w:sz w:val="24"/>
            <w:szCs w:val="24"/>
          </w:rPr>
          <m:t>=b</m:t>
        </m:r>
      </m:oMath>
      <w:r w:rsidRPr="005D7101">
        <w:rPr>
          <w:rFonts w:ascii="Cambria Math" w:hAnsi="Cambria Math"/>
          <w:sz w:val="24"/>
          <w:szCs w:val="24"/>
        </w:rPr>
        <w:t xml:space="preserve"> , </w:t>
      </w:r>
      <m:oMath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AB</m:t>
        </m:r>
        <m:r>
          <w:rPr>
            <w:rFonts w:ascii="Cambria Math" w:hAnsi="Cambria Math"/>
            <w:sz w:val="24"/>
            <w:szCs w:val="24"/>
          </w:rPr>
          <m:t>=c</m:t>
        </m:r>
      </m:oMath>
      <w:r w:rsidRPr="005D7101">
        <w:rPr>
          <w:rFonts w:ascii="Cambria Math" w:hAnsi="Cambria Math"/>
          <w:sz w:val="24"/>
          <w:szCs w:val="24"/>
        </w:rPr>
        <w:t>.</w:t>
      </w:r>
    </w:p>
    <w:p w14:paraId="15F3B2AD" w14:textId="77777777" w:rsidR="00E7188B" w:rsidRPr="005D7101" w:rsidRDefault="00E7188B" w:rsidP="00E7188B">
      <w:pPr>
        <w:jc w:val="both"/>
        <w:rPr>
          <w:rFonts w:ascii="Cambria Math" w:hAnsi="Cambria Math"/>
          <w:b/>
          <w:bCs/>
          <w:sz w:val="24"/>
          <w:szCs w:val="24"/>
        </w:rPr>
      </w:pPr>
      <w:r w:rsidRPr="005D7101">
        <w:rPr>
          <w:rFonts w:ascii="Cambria Math" w:hAnsi="Cambria Math"/>
          <w:b/>
          <w:bCs/>
          <w:sz w:val="24"/>
          <w:szCs w:val="24"/>
        </w:rPr>
        <w:t xml:space="preserve">Alors </w:t>
      </w:r>
      <m:oMath>
        <m:sSup>
          <m:sSupPr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-2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bc</m:t>
        </m:r>
      </m:oMath>
      <w:r w:rsidRPr="005D7101">
        <w:rPr>
          <w:rFonts w:ascii="Cambria Math" w:hAnsi="Cambria Math"/>
          <w:b/>
          <w:bCs/>
          <w:sz w:val="24"/>
          <w:szCs w:val="24"/>
        </w:rPr>
        <w:t xml:space="preserve"> cos </w:t>
      </w:r>
      <m:oMath>
        <m:acc>
          <m:accPr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Cambria Math" w:hAnsi="Cambria Math"/>
                <w:b/>
                <w:bCs/>
                <w:sz w:val="24"/>
                <w:szCs w:val="24"/>
              </w:rPr>
              <m:t>A</m:t>
            </m:r>
          </m:e>
        </m:acc>
      </m:oMath>
      <w:r w:rsidRPr="005D7101">
        <w:rPr>
          <w:rFonts w:ascii="Cambria Math" w:hAnsi="Cambria Math"/>
          <w:b/>
          <w:bCs/>
          <w:sz w:val="24"/>
          <w:szCs w:val="24"/>
        </w:rPr>
        <w:t xml:space="preserve"> .</w:t>
      </w:r>
    </w:p>
    <w:p w14:paraId="411A6333" w14:textId="77777777" w:rsidR="00E7188B" w:rsidRPr="005D7101" w:rsidRDefault="00E7188B" w:rsidP="00E7188B">
      <w:pPr>
        <w:jc w:val="both"/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  <w:r w:rsidRPr="005D7101">
        <w:rPr>
          <w:rFonts w:ascii="Cambria Math" w:hAnsi="Cambria Math"/>
          <w:b/>
          <w:bCs/>
          <w:color w:val="FFC000"/>
          <w:sz w:val="24"/>
          <w:szCs w:val="24"/>
          <w:u w:val="single"/>
        </w:rPr>
        <w:t xml:space="preserve">Démonstration : </w:t>
      </w:r>
      <w:r w:rsidRPr="005D7101">
        <w:rPr>
          <w:rFonts w:ascii="Cambria Math" w:hAnsi="Cambria Math"/>
          <w:sz w:val="24"/>
          <w:szCs w:val="24"/>
        </w:rPr>
        <w:t xml:space="preserve">D’après la relation de Chasles, on peut écrire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BC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BA</m:t>
            </m:r>
          </m:e>
        </m:acc>
        <m:r>
          <w:rPr>
            <w:rFonts w:ascii="Cambria Math" w:hAnsi="Cambria Math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AC</m:t>
            </m:r>
          </m:e>
        </m:acc>
      </m:oMath>
      <w:r w:rsidRPr="005D7101">
        <w:rPr>
          <w:rFonts w:ascii="Cambria Math" w:hAnsi="Cambria Math"/>
          <w:sz w:val="24"/>
          <w:szCs w:val="24"/>
        </w:rPr>
        <w:t xml:space="preserve"> , donc </w:t>
      </w:r>
      <m:oMath>
        <m:d>
          <m:dPr>
            <m:begChr m:val="‖"/>
            <m:endChr m:val="‖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lit/>
                    <m:nor/>
                  </m:rPr>
                  <w:rPr>
                    <w:rFonts w:ascii="Cambria Math" w:hAnsi="Cambria Math"/>
                    <w:sz w:val="24"/>
                    <w:szCs w:val="24"/>
                  </w:rPr>
                  <m:t>BC</m:t>
                </m:r>
              </m:e>
            </m:acc>
          </m:e>
        </m:d>
      </m:oMath>
      <w:r w:rsidRPr="005D7101">
        <w:rPr>
          <w:rFonts w:ascii="Cambria Math" w:hAnsi="Cambria Math"/>
          <w:sz w:val="24"/>
          <w:szCs w:val="24"/>
          <w:vertAlign w:val="superscript"/>
        </w:rPr>
        <w:t>2</w:t>
      </w:r>
      <w:r w:rsidRPr="005D7101">
        <w:rPr>
          <w:rFonts w:ascii="Cambria Math" w:hAnsi="Cambria Math"/>
          <w:sz w:val="24"/>
          <w:szCs w:val="24"/>
        </w:rPr>
        <w:t xml:space="preserve"> = </w:t>
      </w:r>
      <m:oMath>
        <m:d>
          <m:dPr>
            <m:begChr m:val="‖"/>
            <m:endChr m:val="‖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lit/>
                    <m:nor/>
                  </m:rPr>
                  <w:rPr>
                    <w:rFonts w:ascii="Cambria Math" w:hAnsi="Cambria Math"/>
                    <w:sz w:val="24"/>
                    <w:szCs w:val="24"/>
                  </w:rPr>
                  <m:t>BA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lit/>
                    <m:nor/>
                  </m:rPr>
                  <w:rPr>
                    <w:rFonts w:ascii="Cambria Math" w:hAnsi="Cambria Math"/>
                    <w:sz w:val="24"/>
                    <w:szCs w:val="24"/>
                  </w:rPr>
                  <m:t>AC</m:t>
                </m:r>
              </m:e>
            </m:acc>
          </m:e>
        </m:d>
      </m:oMath>
      <w:r w:rsidRPr="005D7101">
        <w:rPr>
          <w:rFonts w:ascii="Cambria Math" w:hAnsi="Cambria Math"/>
          <w:sz w:val="24"/>
          <w:szCs w:val="24"/>
          <w:vertAlign w:val="superscript"/>
        </w:rPr>
        <w:t>2</w:t>
      </w:r>
    </w:p>
    <w:p w14:paraId="2C5C78E4" w14:textId="77777777" w:rsidR="00E7188B" w:rsidRPr="005D7101" w:rsidRDefault="00E7188B" w:rsidP="00E7188B">
      <w:pPr>
        <w:jc w:val="both"/>
        <w:rPr>
          <w:rFonts w:ascii="Cambria Math" w:hAnsi="Cambria Math"/>
          <w:sz w:val="24"/>
          <w:szCs w:val="24"/>
          <w:vertAlign w:val="superscript"/>
        </w:rPr>
      </w:pPr>
      <w:r w:rsidRPr="005D7101">
        <w:rPr>
          <w:rFonts w:ascii="Cambria Math" w:hAnsi="Cambria Math"/>
          <w:sz w:val="24"/>
          <w:szCs w:val="24"/>
        </w:rPr>
        <w:t xml:space="preserve">On sait que </w:t>
      </w:r>
      <m:oMath>
        <m:d>
          <m:dPr>
            <m:begChr m:val="‖"/>
            <m:endChr m:val="‖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lit/>
                    <m:nor/>
                  </m:rPr>
                  <w:rPr>
                    <w:rFonts w:ascii="Cambria Math" w:hAnsi="Cambria Math"/>
                    <w:sz w:val="24"/>
                    <w:szCs w:val="24"/>
                  </w:rPr>
                  <m:t>BA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lit/>
                    <m:nor/>
                  </m:rPr>
                  <w:rPr>
                    <w:rFonts w:ascii="Cambria Math" w:hAnsi="Cambria Math"/>
                    <w:sz w:val="24"/>
                    <w:szCs w:val="24"/>
                  </w:rPr>
                  <m:t>AC</m:t>
                </m:r>
              </m:e>
            </m:acc>
          </m:e>
        </m:d>
      </m:oMath>
      <w:proofErr w:type="gramStart"/>
      <w:r w:rsidRPr="005D7101">
        <w:rPr>
          <w:rFonts w:ascii="Cambria Math" w:hAnsi="Cambria Math"/>
          <w:sz w:val="24"/>
          <w:szCs w:val="24"/>
          <w:vertAlign w:val="superscript"/>
        </w:rPr>
        <w:t xml:space="preserve">2  </w:t>
      </w:r>
      <w:r w:rsidRPr="005D7101">
        <w:rPr>
          <w:rFonts w:ascii="Cambria Math" w:hAnsi="Cambria Math"/>
          <w:sz w:val="24"/>
          <w:szCs w:val="24"/>
        </w:rPr>
        <w:t>=</w:t>
      </w:r>
      <w:proofErr w:type="gramEnd"/>
      <w:r w:rsidRPr="005D7101">
        <w:rPr>
          <w:rFonts w:ascii="Cambria Math" w:hAnsi="Cambria Math"/>
          <w:sz w:val="24"/>
          <w:szCs w:val="24"/>
        </w:rPr>
        <w:t xml:space="preserve"> </w:t>
      </w:r>
      <m:oMath>
        <m:d>
          <m:dPr>
            <m:begChr m:val="‖"/>
            <m:endChr m:val="‖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lit/>
                    <m:nor/>
                  </m:rPr>
                  <w:rPr>
                    <w:rFonts w:ascii="Cambria Math" w:hAnsi="Cambria Math"/>
                    <w:sz w:val="24"/>
                    <w:szCs w:val="24"/>
                  </w:rPr>
                  <m:t>BA</m:t>
                </m:r>
              </m:e>
            </m:acc>
          </m:e>
        </m:d>
      </m:oMath>
      <w:r w:rsidRPr="005D7101">
        <w:rPr>
          <w:rFonts w:ascii="Cambria Math" w:hAnsi="Cambria Math"/>
          <w:sz w:val="24"/>
          <w:szCs w:val="24"/>
          <w:vertAlign w:val="superscript"/>
        </w:rPr>
        <w:t>2</w:t>
      </w:r>
      <w:r w:rsidRPr="005D7101">
        <w:rPr>
          <w:rFonts w:ascii="Cambria Math" w:hAnsi="Cambria Math"/>
          <w:sz w:val="24"/>
          <w:szCs w:val="24"/>
        </w:rPr>
        <w:t xml:space="preserve"> + </w:t>
      </w:r>
      <m:oMath>
        <m:r>
          <w:rPr>
            <w:rFonts w:ascii="Cambria Math" w:hAnsi="Cambria Math"/>
            <w:sz w:val="24"/>
            <w:szCs w:val="24"/>
          </w:rPr>
          <m:t>2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BA</m:t>
            </m:r>
          </m:e>
        </m:acc>
        <m:r>
          <w:rPr>
            <w:rFonts w:ascii="Cambria Math" w:hAnsi="Cambria Math"/>
            <w:sz w:val="24"/>
            <w:szCs w:val="24"/>
          </w:rPr>
          <m:t>⋅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AC</m:t>
            </m:r>
          </m:e>
        </m:acc>
      </m:oMath>
      <w:r w:rsidRPr="005D7101">
        <w:rPr>
          <w:rFonts w:ascii="Cambria Math" w:hAnsi="Cambria Math"/>
          <w:sz w:val="24"/>
          <w:szCs w:val="24"/>
        </w:rPr>
        <w:t xml:space="preserve">  + </w:t>
      </w:r>
      <m:oMath>
        <m:d>
          <m:dPr>
            <m:begChr m:val="‖"/>
            <m:endChr m:val="‖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lit/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AC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</m:oMath>
      <w:r w:rsidRPr="005D7101">
        <w:rPr>
          <w:rFonts w:ascii="Cambria Math" w:hAnsi="Cambria Math"/>
          <w:sz w:val="24"/>
          <w:szCs w:val="24"/>
          <w:vertAlign w:val="superscript"/>
        </w:rPr>
        <w:t>2</w:t>
      </w:r>
    </w:p>
    <w:p w14:paraId="729682BD" w14:textId="77777777" w:rsidR="00E7188B" w:rsidRPr="005D7101" w:rsidRDefault="00E7188B" w:rsidP="00E7188B">
      <w:pPr>
        <w:jc w:val="both"/>
        <w:rPr>
          <w:rFonts w:ascii="Cambria Math" w:hAnsi="Cambria Math"/>
          <w:sz w:val="24"/>
          <w:szCs w:val="24"/>
        </w:rPr>
      </w:pPr>
      <w:r w:rsidRPr="005D7101">
        <w:rPr>
          <w:rFonts w:ascii="Cambria Math" w:hAnsi="Cambria Math"/>
          <w:sz w:val="24"/>
          <w:szCs w:val="24"/>
        </w:rPr>
        <w:t xml:space="preserve">Or </w:t>
      </w:r>
      <m:oMath>
        <m:d>
          <m:dPr>
            <m:begChr m:val="‖"/>
            <m:endChr m:val="‖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lit/>
                    <m:nor/>
                  </m:rPr>
                  <w:rPr>
                    <w:rFonts w:ascii="Cambria Math" w:hAnsi="Cambria Math"/>
                    <w:sz w:val="24"/>
                    <w:szCs w:val="24"/>
                  </w:rPr>
                  <m:t>BA</m:t>
                </m:r>
              </m:e>
            </m:acc>
          </m:e>
        </m:d>
      </m:oMath>
      <w:r w:rsidRPr="005D7101">
        <w:rPr>
          <w:rFonts w:ascii="Cambria Math" w:hAnsi="Cambria Math"/>
          <w:sz w:val="24"/>
          <w:szCs w:val="24"/>
          <w:vertAlign w:val="superscript"/>
        </w:rPr>
        <w:t>2</w:t>
      </w:r>
      <w:r w:rsidRPr="005D7101">
        <w:rPr>
          <w:rFonts w:ascii="Cambria Math" w:hAnsi="Cambria Math"/>
          <w:sz w:val="24"/>
          <w:szCs w:val="24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BA</m:t>
            </m:r>
          </m:e>
        </m:acc>
        <m:r>
          <w:rPr>
            <w:rFonts w:ascii="Cambria Math" w:hAnsi="Cambria Math"/>
            <w:sz w:val="24"/>
            <w:szCs w:val="24"/>
          </w:rPr>
          <m:t>⋅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BA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</m:oMath>
      <w:r w:rsidRPr="005D7101">
        <w:rPr>
          <w:rFonts w:ascii="Cambria Math" w:hAnsi="Cambria Math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5D7101">
        <w:rPr>
          <w:rFonts w:ascii="Cambria Math" w:hAnsi="Cambria Math"/>
          <w:sz w:val="24"/>
          <w:szCs w:val="24"/>
        </w:rPr>
        <w:t xml:space="preserve"> et  </w:t>
      </w:r>
      <m:oMath>
        <m:d>
          <m:dPr>
            <m:begChr m:val="‖"/>
            <m:endChr m:val="‖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lit/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AC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</m:oMath>
      <w:r w:rsidRPr="005D7101">
        <w:rPr>
          <w:rFonts w:ascii="Cambria Math" w:hAnsi="Cambria Math"/>
          <w:sz w:val="24"/>
          <w:szCs w:val="24"/>
          <w:vertAlign w:val="superscript"/>
        </w:rPr>
        <w:t>2</w:t>
      </w:r>
      <w:r w:rsidRPr="005D7101">
        <w:rPr>
          <w:rFonts w:ascii="Cambria Math" w:hAnsi="Cambria Math"/>
          <w:sz w:val="24"/>
          <w:szCs w:val="24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AC</m:t>
            </m:r>
          </m:e>
        </m:acc>
        <m:r>
          <w:rPr>
            <w:rFonts w:ascii="Cambria Math" w:hAnsi="Cambria Math"/>
            <w:sz w:val="24"/>
            <w:szCs w:val="24"/>
          </w:rPr>
          <m:t>⋅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AC</m:t>
            </m:r>
          </m:e>
        </m:acc>
      </m:oMath>
      <w:r w:rsidRPr="005D7101">
        <w:rPr>
          <w:rFonts w:ascii="Cambria Math" w:hAnsi="Cambria Math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5D7101">
        <w:rPr>
          <w:rFonts w:ascii="Cambria Math" w:hAnsi="Cambria Math"/>
          <w:sz w:val="24"/>
          <w:szCs w:val="24"/>
        </w:rPr>
        <w:t xml:space="preserve"> </w:t>
      </w:r>
    </w:p>
    <w:p w14:paraId="13228A8B" w14:textId="77777777" w:rsidR="00E7188B" w:rsidRPr="005D7101" w:rsidRDefault="00E7188B" w:rsidP="00E7188B">
      <w:pPr>
        <w:jc w:val="both"/>
        <w:rPr>
          <w:rFonts w:ascii="Cambria Math" w:hAnsi="Cambria Math"/>
          <w:sz w:val="24"/>
          <w:szCs w:val="24"/>
        </w:rPr>
      </w:pPr>
      <w:r w:rsidRPr="005D7101">
        <w:rPr>
          <w:rFonts w:ascii="Cambria Math" w:hAnsi="Cambria Math"/>
          <w:sz w:val="24"/>
          <w:szCs w:val="24"/>
        </w:rPr>
        <w:t xml:space="preserve">D’autre part,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BA</m:t>
            </m:r>
          </m:e>
        </m:acc>
        <m:r>
          <w:rPr>
            <w:rFonts w:ascii="Cambria Math" w:hAnsi="Cambria Math"/>
            <w:sz w:val="24"/>
            <w:szCs w:val="24"/>
          </w:rPr>
          <m:t>⋅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AC</m:t>
            </m:r>
          </m:e>
        </m:acc>
      </m:oMath>
      <w:r w:rsidRPr="005D7101">
        <w:rPr>
          <w:rFonts w:ascii="Cambria Math" w:hAnsi="Cambria Math"/>
          <w:sz w:val="24"/>
          <w:szCs w:val="24"/>
        </w:rPr>
        <w:t xml:space="preserve"> =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lit/>
                    <m:nor/>
                  </m:rPr>
                  <w:rPr>
                    <w:rFonts w:ascii="Cambria Math" w:hAnsi="Cambria Math"/>
                    <w:sz w:val="24"/>
                    <w:szCs w:val="24"/>
                  </w:rPr>
                  <m:t>AB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</w:rPr>
          <m:t>⋅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AC</m:t>
            </m:r>
          </m:e>
        </m:acc>
      </m:oMath>
      <w:r w:rsidRPr="005D7101">
        <w:rPr>
          <w:rFonts w:ascii="Cambria Math" w:hAnsi="Cambria Math"/>
          <w:sz w:val="24"/>
          <w:szCs w:val="24"/>
        </w:rPr>
        <w:t xml:space="preserve"> = </w:t>
      </w:r>
      <m:oMath>
        <m:r>
          <w:rPr>
            <w:rFonts w:ascii="Cambria Math" w:hAnsi="Cambria Math"/>
            <w:sz w:val="24"/>
            <w:szCs w:val="24"/>
          </w:rPr>
          <m:t>-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  <m:r>
          <w:rPr>
            <w:rFonts w:ascii="Cambria Math" w:hAnsi="Cambria Math"/>
            <w:sz w:val="24"/>
            <w:szCs w:val="24"/>
          </w:rPr>
          <m:t>⋅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AC</m:t>
            </m:r>
          </m:e>
        </m:acc>
      </m:oMath>
      <w:r w:rsidRPr="005D7101">
        <w:rPr>
          <w:rFonts w:ascii="Cambria Math" w:hAnsi="Cambria Math"/>
          <w:sz w:val="24"/>
          <w:szCs w:val="24"/>
        </w:rPr>
        <w:t xml:space="preserve"> = -</w:t>
      </w:r>
      <w:proofErr w:type="spellStart"/>
      <w:r w:rsidRPr="005D7101">
        <w:rPr>
          <w:rFonts w:ascii="Cambria Math" w:hAnsi="Cambria Math"/>
          <w:sz w:val="24"/>
          <w:szCs w:val="24"/>
        </w:rPr>
        <w:t>AB.AC.cos</w:t>
      </w:r>
      <w:proofErr w:type="spellEnd"/>
      <w:r w:rsidRPr="005D7101">
        <w:rPr>
          <w:rFonts w:ascii="Cambria Math" w:hAnsi="Cambria Math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Cambria Math" w:hAnsi="Cambria Math"/>
                <w:sz w:val="24"/>
                <w:szCs w:val="24"/>
              </w:rPr>
              <m:t>BAC</m:t>
            </m:r>
          </m:e>
        </m:acc>
      </m:oMath>
      <w:r w:rsidRPr="005D7101">
        <w:rPr>
          <w:rFonts w:ascii="Cambria Math" w:hAnsi="Cambria Math"/>
          <w:sz w:val="24"/>
          <w:szCs w:val="24"/>
        </w:rPr>
        <w:t xml:space="preserve"> , d’où le résultat.</w:t>
      </w:r>
    </w:p>
    <w:p w14:paraId="2F29AFF8" w14:textId="77777777" w:rsidR="00E7188B" w:rsidRPr="005D7101" w:rsidRDefault="00E7188B" w:rsidP="00E7188B">
      <w:pPr>
        <w:jc w:val="both"/>
        <w:rPr>
          <w:rFonts w:ascii="Cambria Math" w:hAnsi="Cambria Math"/>
          <w:sz w:val="24"/>
          <w:szCs w:val="24"/>
        </w:rPr>
      </w:pPr>
    </w:p>
    <w:p w14:paraId="6D507CC8" w14:textId="77777777" w:rsidR="00E7188B" w:rsidRPr="005D7101" w:rsidRDefault="00E7188B" w:rsidP="00E7188B">
      <w:pPr>
        <w:jc w:val="both"/>
        <w:rPr>
          <w:rFonts w:ascii="Cambria Math" w:hAnsi="Cambria Math"/>
          <w:b/>
          <w:bCs/>
          <w:sz w:val="24"/>
          <w:szCs w:val="24"/>
        </w:rPr>
      </w:pPr>
      <w:r w:rsidRPr="005D7101">
        <w:rPr>
          <w:rFonts w:ascii="Cambria Math" w:hAnsi="Cambria Math"/>
          <w:color w:val="FF0000"/>
          <w:sz w:val="24"/>
          <w:szCs w:val="24"/>
          <w:u w:val="single"/>
        </w:rPr>
        <w:t>Remarque :</w:t>
      </w:r>
      <w:r w:rsidRPr="005D7101">
        <w:rPr>
          <w:rFonts w:ascii="Cambria Math" w:hAnsi="Cambria Math"/>
          <w:sz w:val="24"/>
          <w:szCs w:val="24"/>
        </w:rPr>
        <w:t xml:space="preserve"> Si le triangle ABC est rectangle alors cos 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</m:oMath>
      <w:r w:rsidRPr="005D7101">
        <w:rPr>
          <w:rFonts w:ascii="Cambria Math" w:hAnsi="Cambria Math"/>
          <w:sz w:val="24"/>
          <w:szCs w:val="24"/>
        </w:rPr>
        <w:t xml:space="preserve"> = 0 et la formule d’Al Kashi nous permet de retrouver le </w:t>
      </w:r>
      <w:r w:rsidRPr="005D7101">
        <w:rPr>
          <w:rFonts w:ascii="Cambria Math" w:hAnsi="Cambria Math"/>
          <w:b/>
          <w:bCs/>
          <w:sz w:val="24"/>
          <w:szCs w:val="24"/>
        </w:rPr>
        <w:t>théorème de Pythagore.</w:t>
      </w:r>
    </w:p>
    <w:p w14:paraId="43CFEDA2" w14:textId="294F1886" w:rsidR="00E7188B" w:rsidRPr="005D7101" w:rsidRDefault="00E7188B" w:rsidP="00E7188B">
      <w:pPr>
        <w:jc w:val="both"/>
        <w:rPr>
          <w:rFonts w:ascii="Cambria Math" w:hAnsi="Cambria Math"/>
          <w:sz w:val="24"/>
          <w:szCs w:val="24"/>
        </w:rPr>
      </w:pPr>
      <w:r w:rsidRPr="005D7101">
        <w:rPr>
          <w:rFonts w:ascii="Cambria Math" w:hAnsi="Cambria Math"/>
          <w:sz w:val="24"/>
          <w:szCs w:val="24"/>
          <w:highlight w:val="lightGray"/>
        </w:rPr>
        <w:t>Capacité 7 p. 227 </w:t>
      </w:r>
    </w:p>
    <w:p w14:paraId="5A6C99B4" w14:textId="1351841B" w:rsidR="003E6603" w:rsidRPr="005D7101" w:rsidRDefault="003E6603" w:rsidP="00E7188B">
      <w:pPr>
        <w:jc w:val="both"/>
        <w:rPr>
          <w:rFonts w:ascii="Cambria Math" w:hAnsi="Cambria Math"/>
          <w:sz w:val="24"/>
          <w:szCs w:val="24"/>
        </w:rPr>
      </w:pPr>
    </w:p>
    <w:p w14:paraId="3945C0FF" w14:textId="77777777" w:rsidR="003E6603" w:rsidRPr="005D7101" w:rsidRDefault="003E6603" w:rsidP="00E7188B">
      <w:pPr>
        <w:jc w:val="both"/>
        <w:rPr>
          <w:rFonts w:ascii="Cambria Math" w:hAnsi="Cambria Math"/>
          <w:sz w:val="24"/>
          <w:szCs w:val="24"/>
        </w:rPr>
      </w:pPr>
    </w:p>
    <w:p w14:paraId="1ADC25C3" w14:textId="77777777" w:rsidR="00E7188B" w:rsidRPr="005D7101" w:rsidRDefault="00E7188B" w:rsidP="00E7188B">
      <w:pPr>
        <w:pStyle w:val="Paragraphedeliste"/>
        <w:numPr>
          <w:ilvl w:val="0"/>
          <w:numId w:val="2"/>
        </w:numPr>
        <w:jc w:val="both"/>
        <w:rPr>
          <w:rFonts w:ascii="Cambria Math" w:hAnsi="Cambria Math"/>
          <w:color w:val="00B050"/>
          <w:sz w:val="24"/>
          <w:szCs w:val="24"/>
          <w:u w:val="single"/>
        </w:rPr>
      </w:pPr>
      <w:r w:rsidRPr="005D7101">
        <w:rPr>
          <w:rFonts w:ascii="Cambria Math" w:hAnsi="Cambria Math"/>
          <w:color w:val="00B050"/>
          <w:sz w:val="24"/>
          <w:szCs w:val="24"/>
          <w:u w:val="single"/>
        </w:rPr>
        <w:t xml:space="preserve">Transformation de l’expression </w:t>
      </w:r>
      <m:oMath>
        <m:acc>
          <m:accPr>
            <m:chr m:val="⃗"/>
            <m:ctrlPr>
              <w:rPr>
                <w:rFonts w:ascii="Cambria Math" w:hAnsi="Cambria Math"/>
                <w:color w:val="00B050"/>
                <w:sz w:val="24"/>
                <w:szCs w:val="24"/>
                <w:u w:val="single"/>
              </w:rPr>
            </m:ctrlPr>
          </m:accPr>
          <m:e>
            <m:r>
              <m:rPr>
                <m:lit/>
                <m:nor/>
              </m:rPr>
              <w:rPr>
                <w:rFonts w:ascii="Cambria Math" w:hAnsi="Cambria Math"/>
                <w:color w:val="00B050"/>
                <w:sz w:val="24"/>
                <w:szCs w:val="24"/>
                <w:u w:val="single"/>
              </w:rPr>
              <m:t>MA</m:t>
            </m:r>
          </m:e>
        </m:acc>
        <m:r>
          <w:rPr>
            <w:rFonts w:ascii="Cambria Math" w:hAnsi="Cambria Math"/>
            <w:color w:val="00B050"/>
            <w:sz w:val="24"/>
            <w:szCs w:val="24"/>
            <w:u w:val="single"/>
          </w:rPr>
          <m:t>⋅</m:t>
        </m:r>
        <m:acc>
          <m:accPr>
            <m:chr m:val="⃗"/>
            <m:ctrlPr>
              <w:rPr>
                <w:rFonts w:ascii="Cambria Math" w:hAnsi="Cambria Math"/>
                <w:color w:val="00B050"/>
                <w:sz w:val="24"/>
                <w:szCs w:val="24"/>
                <w:u w:val="single"/>
              </w:rPr>
            </m:ctrlPr>
          </m:accPr>
          <m:e>
            <m:r>
              <m:rPr>
                <m:lit/>
                <m:nor/>
              </m:rPr>
              <w:rPr>
                <w:rFonts w:ascii="Cambria Math" w:hAnsi="Cambria Math"/>
                <w:color w:val="00B050"/>
                <w:sz w:val="24"/>
                <w:szCs w:val="24"/>
                <w:u w:val="single"/>
              </w:rPr>
              <m:t>MB</m:t>
            </m:r>
          </m:e>
        </m:acc>
      </m:oMath>
      <w:r w:rsidRPr="005D7101">
        <w:rPr>
          <w:rFonts w:ascii="Cambria Math" w:hAnsi="Cambria Math"/>
          <w:color w:val="00B050"/>
          <w:sz w:val="24"/>
          <w:szCs w:val="24"/>
          <w:u w:val="single"/>
        </w:rPr>
        <w:t xml:space="preserve"> </w:t>
      </w:r>
    </w:p>
    <w:p w14:paraId="0AA16F60" w14:textId="77777777" w:rsidR="00E7188B" w:rsidRPr="005D7101" w:rsidRDefault="00E7188B" w:rsidP="00E7188B">
      <w:pPr>
        <w:jc w:val="both"/>
        <w:rPr>
          <w:rFonts w:ascii="Cambria Math" w:hAnsi="Cambria Math"/>
          <w:color w:val="0070C0"/>
          <w:sz w:val="24"/>
          <w:szCs w:val="24"/>
          <w:u w:val="single"/>
        </w:rPr>
      </w:pPr>
      <w:r w:rsidRPr="005D7101">
        <w:rPr>
          <w:rFonts w:ascii="Cambria Math" w:hAnsi="Cambria Math"/>
          <w:color w:val="0070C0"/>
          <w:sz w:val="24"/>
          <w:szCs w:val="24"/>
          <w:u w:val="single"/>
        </w:rPr>
        <w:t>Propriété :</w:t>
      </w:r>
      <w:r w:rsidRPr="005D7101">
        <w:rPr>
          <w:rFonts w:ascii="Cambria Math" w:hAnsi="Cambria Math"/>
          <w:color w:val="0070C0"/>
          <w:sz w:val="24"/>
          <w:szCs w:val="24"/>
        </w:rPr>
        <w:t xml:space="preserve"> </w:t>
      </w:r>
      <w:r w:rsidRPr="005D7101">
        <w:rPr>
          <w:rFonts w:ascii="Cambria Math" w:hAnsi="Cambria Math"/>
          <w:sz w:val="24"/>
          <w:szCs w:val="24"/>
        </w:rPr>
        <w:t xml:space="preserve">Le cercle de diamètre [AB] est l’ensemble des points M tels que      </w:t>
      </w:r>
      <m:oMath>
        <m:acc>
          <m:accPr>
            <m:chr m:val="⃗"/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accPr>
          <m:e>
            <m:r>
              <m:rPr>
                <m:lit/>
                <m:nor/>
              </m:rPr>
              <w:rPr>
                <w:rFonts w:ascii="Cambria Math" w:hAnsi="Cambria Math"/>
                <w:b/>
                <w:bCs/>
                <w:sz w:val="24"/>
                <w:szCs w:val="24"/>
              </w:rPr>
              <m:t>MA</m:t>
            </m:r>
          </m:e>
        </m:acc>
        <m:r>
          <m:rPr>
            <m:sty m:val="bi"/>
          </m:rPr>
          <w:rPr>
            <w:rFonts w:ascii="Cambria Math" w:hAnsi="Cambria Math"/>
            <w:sz w:val="24"/>
            <w:szCs w:val="24"/>
          </w:rPr>
          <m:t>⋅</m:t>
        </m:r>
        <m:acc>
          <m:accPr>
            <m:chr m:val="⃗"/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accPr>
          <m:e>
            <m:r>
              <m:rPr>
                <m:lit/>
                <m:nor/>
              </m:rPr>
              <w:rPr>
                <w:rFonts w:ascii="Cambria Math" w:hAnsi="Cambria Math"/>
                <w:b/>
                <w:bCs/>
                <w:sz w:val="24"/>
                <w:szCs w:val="24"/>
              </w:rPr>
              <m:t>MB</m:t>
            </m:r>
          </m:e>
        </m:acc>
      </m:oMath>
      <w:r w:rsidRPr="005D7101">
        <w:rPr>
          <w:rFonts w:ascii="Cambria Math" w:hAnsi="Cambria Math"/>
          <w:b/>
          <w:bCs/>
          <w:sz w:val="24"/>
          <w:szCs w:val="24"/>
        </w:rPr>
        <w:t xml:space="preserve"> = 0</w:t>
      </w:r>
    </w:p>
    <w:p w14:paraId="6E3A7EED" w14:textId="77777777" w:rsidR="00E7188B" w:rsidRPr="005D7101" w:rsidRDefault="00E7188B" w:rsidP="00E7188B">
      <w:pPr>
        <w:jc w:val="both"/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  <w:r w:rsidRPr="005D7101">
        <w:rPr>
          <w:rFonts w:ascii="Cambria Math" w:hAnsi="Cambria Math"/>
          <w:b/>
          <w:bCs/>
          <w:color w:val="FFC000"/>
          <w:sz w:val="24"/>
          <w:szCs w:val="24"/>
          <w:u w:val="single"/>
        </w:rPr>
        <w:t>Démonstration :</w:t>
      </w:r>
    </w:p>
    <w:p w14:paraId="55244E1F" w14:textId="77777777" w:rsidR="00E7188B" w:rsidRPr="005D7101" w:rsidRDefault="00E7188B" w:rsidP="00E7188B">
      <w:pPr>
        <w:jc w:val="both"/>
        <w:rPr>
          <w:rFonts w:ascii="Cambria Math" w:hAnsi="Cambria Math"/>
          <w:sz w:val="24"/>
          <w:szCs w:val="24"/>
          <w:vertAlign w:val="superscript"/>
        </w:rPr>
      </w:pPr>
      <w:r w:rsidRPr="005D7101">
        <w:rPr>
          <w:rFonts w:ascii="Cambria Math" w:hAnsi="Cambria Math"/>
          <w:sz w:val="24"/>
          <w:szCs w:val="24"/>
        </w:rPr>
        <w:lastRenderedPageBreak/>
        <w:t xml:space="preserve">Soit Ω le centre du cercle de diamètre [AB]. Pour tout point M du plan                                                 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MA</m:t>
            </m:r>
          </m:e>
        </m:acc>
        <m:r>
          <w:rPr>
            <w:rFonts w:ascii="Cambria Math" w:hAnsi="Cambria Math"/>
            <w:sz w:val="24"/>
            <w:szCs w:val="24"/>
          </w:rPr>
          <m:t>⋅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MB</m:t>
            </m:r>
          </m:e>
        </m:acc>
      </m:oMath>
      <w:r w:rsidRPr="005D7101">
        <w:rPr>
          <w:rFonts w:ascii="Cambria Math" w:hAnsi="Cambria Math"/>
          <w:sz w:val="24"/>
          <w:szCs w:val="24"/>
        </w:rPr>
        <w:t xml:space="preserve"> =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lit/>
                    <m:nor/>
                  </m:rPr>
                  <w:rPr>
                    <w:rFonts w:ascii="Cambria Math" w:hAnsi="Cambria Math"/>
                    <w:sz w:val="24"/>
                    <w:szCs w:val="24"/>
                  </w:rPr>
                  <m:t>MΩ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lit/>
                    <m:nor/>
                  </m:rPr>
                  <w:rPr>
                    <w:rFonts w:ascii="Cambria Math" w:hAnsi="Cambria Math"/>
                    <w:sz w:val="24"/>
                    <w:szCs w:val="24"/>
                  </w:rPr>
                  <m:t>ΩA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</w:rPr>
          <m:t>.(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MΩ</m:t>
            </m:r>
          </m:e>
        </m:acc>
        <m:r>
          <w:rPr>
            <w:rFonts w:ascii="Cambria Math" w:hAnsi="Cambria Math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Ω</m:t>
            </m:r>
            <m:r>
              <m:rPr>
                <m:nor/>
              </m:rPr>
              <w:rPr>
                <w:rFonts w:ascii="Cambria Math" w:hAnsi="Cambria Math"/>
                <w:sz w:val="24"/>
                <w:szCs w:val="24"/>
              </w:rPr>
              <m:t>B)</m:t>
            </m:r>
          </m:e>
        </m:acc>
      </m:oMath>
      <w:r w:rsidRPr="005D7101">
        <w:rPr>
          <w:rFonts w:ascii="Cambria Math" w:eastAsiaTheme="minorEastAsia" w:hAnsi="Cambria Math"/>
          <w:sz w:val="24"/>
          <w:szCs w:val="24"/>
        </w:rPr>
        <w:t>=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lit/>
                    <m:nor/>
                  </m:rPr>
                  <w:rPr>
                    <w:rFonts w:ascii="Cambria Math" w:hAnsi="Cambria Math"/>
                    <w:sz w:val="24"/>
                    <w:szCs w:val="24"/>
                  </w:rPr>
                  <m:t>MΩ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lit/>
                    <m:nor/>
                  </m:rPr>
                  <w:rPr>
                    <w:rFonts w:ascii="Cambria Math" w:hAnsi="Cambria Math"/>
                    <w:sz w:val="24"/>
                    <w:szCs w:val="24"/>
                  </w:rPr>
                  <m:t>ΩA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</w:rPr>
          <m:t>.(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MΩ</m:t>
            </m:r>
          </m:e>
        </m:acc>
        <m:r>
          <w:rPr>
            <w:rFonts w:ascii="Cambria Math" w:hAnsi="Cambria Math"/>
            <w:sz w:val="24"/>
            <w:szCs w:val="24"/>
          </w:rPr>
          <m:t>-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Ω</m:t>
            </m:r>
            <m:r>
              <m:rPr>
                <m:nor/>
              </m:rPr>
              <w:rPr>
                <w:rFonts w:ascii="Cambria Math" w:hAnsi="Cambria Math"/>
                <w:sz w:val="24"/>
                <w:szCs w:val="24"/>
              </w:rPr>
              <m:t>A)</m:t>
            </m:r>
          </m:e>
        </m:acc>
      </m:oMath>
      <w:r w:rsidRPr="005D7101">
        <w:rPr>
          <w:rFonts w:ascii="Cambria Math" w:eastAsiaTheme="minorEastAsia" w:hAnsi="Cambria Math"/>
          <w:sz w:val="24"/>
          <w:szCs w:val="24"/>
        </w:rPr>
        <w:t xml:space="preserve">=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MΩ</m:t>
            </m:r>
          </m:e>
        </m:acc>
      </m:oMath>
      <w:r w:rsidRPr="005D7101">
        <w:rPr>
          <w:rFonts w:ascii="Cambria Math" w:hAnsi="Cambria Math"/>
          <w:sz w:val="24"/>
          <w:szCs w:val="24"/>
        </w:rPr>
        <w:t xml:space="preserve"> </w:t>
      </w:r>
      <w:r w:rsidRPr="005D7101">
        <w:rPr>
          <w:rFonts w:ascii="Cambria Math" w:hAnsi="Cambria Math"/>
          <w:sz w:val="24"/>
          <w:szCs w:val="24"/>
          <w:vertAlign w:val="superscript"/>
        </w:rPr>
        <w:t>2</w:t>
      </w:r>
      <w:r w:rsidRPr="005D7101">
        <w:rPr>
          <w:rFonts w:ascii="Cambria Math" w:hAnsi="Cambria Math"/>
          <w:sz w:val="24"/>
          <w:szCs w:val="24"/>
        </w:rPr>
        <w:t xml:space="preserve"> -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ΩA</m:t>
            </m:r>
          </m:e>
        </m:acc>
      </m:oMath>
      <w:r w:rsidRPr="005D7101">
        <w:rPr>
          <w:rFonts w:ascii="Cambria Math" w:hAnsi="Cambria Math"/>
          <w:sz w:val="24"/>
          <w:szCs w:val="24"/>
        </w:rPr>
        <w:t xml:space="preserve"> </w:t>
      </w:r>
      <w:r w:rsidRPr="005D7101">
        <w:rPr>
          <w:rFonts w:ascii="Cambria Math" w:hAnsi="Cambria Math"/>
          <w:sz w:val="24"/>
          <w:szCs w:val="24"/>
          <w:vertAlign w:val="superscript"/>
        </w:rPr>
        <w:t>2</w:t>
      </w:r>
      <w:r w:rsidRPr="005D7101">
        <w:rPr>
          <w:rFonts w:ascii="Cambria Math" w:hAnsi="Cambria Math"/>
          <w:sz w:val="24"/>
          <w:szCs w:val="24"/>
        </w:rPr>
        <w:t xml:space="preserve"> = MΩ</w:t>
      </w:r>
      <w:r w:rsidRPr="005D7101">
        <w:rPr>
          <w:rFonts w:ascii="Cambria Math" w:hAnsi="Cambria Math"/>
          <w:sz w:val="24"/>
          <w:szCs w:val="24"/>
          <w:vertAlign w:val="superscript"/>
        </w:rPr>
        <w:t>2</w:t>
      </w:r>
      <w:r w:rsidRPr="005D7101">
        <w:rPr>
          <w:rFonts w:ascii="Cambria Math" w:hAnsi="Cambria Math"/>
          <w:sz w:val="24"/>
          <w:szCs w:val="24"/>
        </w:rPr>
        <w:t xml:space="preserve"> – ΩA</w:t>
      </w:r>
      <w:r w:rsidRPr="005D7101">
        <w:rPr>
          <w:rFonts w:ascii="Cambria Math" w:hAnsi="Cambria Math"/>
          <w:sz w:val="24"/>
          <w:szCs w:val="24"/>
          <w:vertAlign w:val="superscript"/>
        </w:rPr>
        <w:t>2</w:t>
      </w:r>
    </w:p>
    <w:p w14:paraId="6CD5D732" w14:textId="77777777" w:rsidR="00E7188B" w:rsidRPr="005D7101" w:rsidRDefault="00E7188B" w:rsidP="00E7188B">
      <w:pPr>
        <w:jc w:val="both"/>
        <w:rPr>
          <w:rFonts w:ascii="Cambria Math" w:eastAsiaTheme="minorEastAsia" w:hAnsi="Cambria Math"/>
          <w:sz w:val="24"/>
          <w:szCs w:val="24"/>
        </w:rPr>
      </w:pPr>
      <w:r w:rsidRPr="005D7101">
        <w:rPr>
          <w:rFonts w:ascii="Cambria Math" w:hAnsi="Cambria Math"/>
          <w:sz w:val="24"/>
          <w:szCs w:val="24"/>
        </w:rPr>
        <w:t xml:space="preserve">Comme Ω est le milieu de [AB],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Ω</m:t>
            </m:r>
            <m:r>
              <m:rPr>
                <m:nor/>
              </m:rP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</m:oMath>
      <w:r w:rsidRPr="005D7101">
        <w:rPr>
          <w:rFonts w:ascii="Cambria Math" w:eastAsiaTheme="minorEastAsia" w:hAnsi="Cambria Math"/>
          <w:sz w:val="24"/>
          <w:szCs w:val="24"/>
        </w:rPr>
        <w:t xml:space="preserve"> = -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ΩA</m:t>
            </m:r>
          </m:e>
        </m:acc>
      </m:oMath>
    </w:p>
    <w:p w14:paraId="62AD947F" w14:textId="77777777" w:rsidR="00E7188B" w:rsidRPr="005D7101" w:rsidRDefault="00E7188B" w:rsidP="00E7188B">
      <w:pPr>
        <w:jc w:val="both"/>
        <w:rPr>
          <w:rFonts w:ascii="Cambria Math" w:hAnsi="Cambria Math"/>
          <w:sz w:val="24"/>
          <w:szCs w:val="24"/>
        </w:rPr>
      </w:pPr>
      <w:r w:rsidRPr="005D7101">
        <w:rPr>
          <w:rFonts w:ascii="Cambria Math" w:eastAsiaTheme="minorEastAsia" w:hAnsi="Cambria Math"/>
          <w:sz w:val="24"/>
          <w:szCs w:val="24"/>
        </w:rPr>
        <w:t xml:space="preserve">On obtient donc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MA</m:t>
            </m:r>
          </m:e>
        </m:acc>
        <m:r>
          <w:rPr>
            <w:rFonts w:ascii="Cambria Math" w:hAnsi="Cambria Math"/>
            <w:sz w:val="24"/>
            <w:szCs w:val="24"/>
          </w:rPr>
          <m:t>⋅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MB</m:t>
            </m:r>
          </m:e>
        </m:acc>
      </m:oMath>
      <w:r w:rsidRPr="005D7101">
        <w:rPr>
          <w:rFonts w:ascii="Cambria Math" w:hAnsi="Cambria Math"/>
          <w:sz w:val="24"/>
          <w:szCs w:val="24"/>
        </w:rPr>
        <w:t xml:space="preserve">  = 0 si et seulement si ΩM = ΩA.</w:t>
      </w:r>
    </w:p>
    <w:p w14:paraId="3826A561" w14:textId="4409D186" w:rsidR="00E7188B" w:rsidRPr="005D7101" w:rsidRDefault="00E7188B" w:rsidP="00E7188B">
      <w:pPr>
        <w:jc w:val="both"/>
        <w:rPr>
          <w:rFonts w:ascii="Cambria Math" w:hAnsi="Cambria Math"/>
          <w:sz w:val="24"/>
          <w:szCs w:val="24"/>
        </w:rPr>
      </w:pPr>
      <w:r w:rsidRPr="005D7101">
        <w:rPr>
          <w:rFonts w:ascii="Cambria Math" w:hAnsi="Cambria Math"/>
          <w:sz w:val="24"/>
          <w:szCs w:val="24"/>
        </w:rPr>
        <w:t xml:space="preserve">Ainsi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MA</m:t>
            </m:r>
          </m:e>
        </m:acc>
        <m:r>
          <w:rPr>
            <w:rFonts w:ascii="Cambria Math" w:hAnsi="Cambria Math"/>
            <w:sz w:val="24"/>
            <w:szCs w:val="24"/>
          </w:rPr>
          <m:t>⋅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MB</m:t>
            </m:r>
          </m:e>
        </m:acc>
      </m:oMath>
      <w:r w:rsidRPr="005D7101">
        <w:rPr>
          <w:rFonts w:ascii="Cambria Math" w:hAnsi="Cambria Math"/>
          <w:sz w:val="24"/>
          <w:szCs w:val="24"/>
        </w:rPr>
        <w:t xml:space="preserve"> = 0</w:t>
      </w:r>
      <w:r w:rsidR="003E6603" w:rsidRPr="005D7101">
        <w:rPr>
          <w:rFonts w:ascii="Cambria Math" w:hAnsi="Cambria Math"/>
          <w:sz w:val="24"/>
          <w:szCs w:val="24"/>
        </w:rPr>
        <w:t xml:space="preserve"> </w:t>
      </w:r>
      <w:r w:rsidRPr="005D7101">
        <w:rPr>
          <w:rFonts w:ascii="Cambria Math" w:hAnsi="Cambria Math"/>
          <w:sz w:val="24"/>
          <w:szCs w:val="24"/>
        </w:rPr>
        <w:t>si et seulement si M appartient au cercle e centre Ω et de rayon ΩA, c’est-à-dire au cercle de diamètre [AB]</w:t>
      </w:r>
    </w:p>
    <w:p w14:paraId="3DA33A87" w14:textId="77777777" w:rsidR="00E7188B" w:rsidRPr="005D7101" w:rsidRDefault="00E7188B" w:rsidP="00E7188B">
      <w:pPr>
        <w:jc w:val="both"/>
        <w:rPr>
          <w:rFonts w:ascii="Cambria Math" w:hAnsi="Cambria Math"/>
          <w:sz w:val="24"/>
          <w:szCs w:val="24"/>
        </w:rPr>
      </w:pPr>
    </w:p>
    <w:p w14:paraId="3A09210A" w14:textId="77777777" w:rsidR="00E7188B" w:rsidRPr="005D7101" w:rsidRDefault="00E7188B" w:rsidP="00E7188B">
      <w:pPr>
        <w:jc w:val="both"/>
        <w:rPr>
          <w:rFonts w:ascii="Cambria Math" w:hAnsi="Cambria Math"/>
          <w:sz w:val="24"/>
          <w:szCs w:val="24"/>
        </w:rPr>
      </w:pPr>
      <w:r w:rsidRPr="005D7101">
        <w:rPr>
          <w:rFonts w:ascii="Cambria Math" w:hAnsi="Cambria Math"/>
          <w:color w:val="0070C0"/>
          <w:sz w:val="24"/>
          <w:szCs w:val="24"/>
          <w:u w:val="single"/>
        </w:rPr>
        <w:t>Propriété</w:t>
      </w:r>
      <w:r w:rsidRPr="005D7101">
        <w:rPr>
          <w:rFonts w:ascii="Cambria Math" w:hAnsi="Cambria Math"/>
          <w:sz w:val="24"/>
          <w:szCs w:val="24"/>
        </w:rPr>
        <w:t xml:space="preserve"> : Un point M distinct de A et B appartient au cercle de diamètre [AB] si et seulement si le triangle ABM est rectangle en M. </w:t>
      </w:r>
    </w:p>
    <w:p w14:paraId="0B4547DD" w14:textId="77777777" w:rsidR="00E7188B" w:rsidRPr="005D7101" w:rsidRDefault="00E7188B" w:rsidP="00E7188B">
      <w:pPr>
        <w:jc w:val="both"/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  <w:r w:rsidRPr="005D7101">
        <w:rPr>
          <w:rFonts w:ascii="Cambria Math" w:hAnsi="Cambria Math"/>
          <w:b/>
          <w:bCs/>
          <w:color w:val="FFC000"/>
          <w:sz w:val="24"/>
          <w:szCs w:val="24"/>
          <w:u w:val="single"/>
        </w:rPr>
        <w:t>Démonstration :</w:t>
      </w:r>
    </w:p>
    <w:p w14:paraId="7BE2AAD8" w14:textId="77777777" w:rsidR="00E7188B" w:rsidRPr="005D7101" w:rsidRDefault="00E7188B" w:rsidP="00E7188B">
      <w:pPr>
        <w:tabs>
          <w:tab w:val="left" w:pos="6521"/>
        </w:tabs>
        <w:rPr>
          <w:rFonts w:ascii="Cambria Math" w:hAnsi="Cambria Math"/>
          <w:sz w:val="24"/>
          <w:szCs w:val="24"/>
        </w:rPr>
      </w:pPr>
    </w:p>
    <w:p w14:paraId="0FF800D3" w14:textId="77777777" w:rsidR="003E6603" w:rsidRPr="005D7101" w:rsidRDefault="003E6603" w:rsidP="00E7188B">
      <w:pPr>
        <w:tabs>
          <w:tab w:val="left" w:pos="6521"/>
        </w:tabs>
        <w:rPr>
          <w:rFonts w:ascii="Cambria Math" w:hAnsi="Cambria Math"/>
          <w:sz w:val="24"/>
          <w:szCs w:val="24"/>
          <w:highlight w:val="lightGray"/>
        </w:rPr>
      </w:pPr>
    </w:p>
    <w:p w14:paraId="3214F662" w14:textId="77777777" w:rsidR="003E6603" w:rsidRPr="005D7101" w:rsidRDefault="003E6603" w:rsidP="00E7188B">
      <w:pPr>
        <w:tabs>
          <w:tab w:val="left" w:pos="6521"/>
        </w:tabs>
        <w:rPr>
          <w:rFonts w:ascii="Cambria Math" w:hAnsi="Cambria Math"/>
          <w:sz w:val="24"/>
          <w:szCs w:val="24"/>
          <w:highlight w:val="lightGray"/>
        </w:rPr>
      </w:pPr>
    </w:p>
    <w:p w14:paraId="5E8802BE" w14:textId="77777777" w:rsidR="003E6603" w:rsidRPr="005D7101" w:rsidRDefault="003E6603" w:rsidP="00E7188B">
      <w:pPr>
        <w:tabs>
          <w:tab w:val="left" w:pos="6521"/>
        </w:tabs>
        <w:rPr>
          <w:rFonts w:ascii="Cambria Math" w:hAnsi="Cambria Math"/>
          <w:sz w:val="24"/>
          <w:szCs w:val="24"/>
          <w:highlight w:val="lightGray"/>
        </w:rPr>
      </w:pPr>
    </w:p>
    <w:p w14:paraId="41C11E33" w14:textId="693CDA1A" w:rsidR="00E7188B" w:rsidRPr="005D7101" w:rsidRDefault="00E7188B" w:rsidP="00E7188B">
      <w:pPr>
        <w:tabs>
          <w:tab w:val="left" w:pos="6521"/>
        </w:tabs>
        <w:rPr>
          <w:rFonts w:ascii="Cambria Math" w:hAnsi="Cambria Math"/>
          <w:sz w:val="24"/>
          <w:szCs w:val="24"/>
        </w:rPr>
      </w:pPr>
      <w:r w:rsidRPr="005D7101">
        <w:rPr>
          <w:rFonts w:ascii="Cambria Math" w:hAnsi="Cambria Math"/>
          <w:sz w:val="24"/>
          <w:szCs w:val="24"/>
          <w:highlight w:val="lightGray"/>
        </w:rPr>
        <w:t>Capacité 9 p.227 </w:t>
      </w:r>
    </w:p>
    <w:p w14:paraId="28B05C93" w14:textId="77777777" w:rsidR="00E7188B" w:rsidRPr="005D7101" w:rsidRDefault="00E7188B" w:rsidP="00E7188B">
      <w:pPr>
        <w:pStyle w:val="Paragraphedeliste"/>
        <w:numPr>
          <w:ilvl w:val="0"/>
          <w:numId w:val="2"/>
        </w:numPr>
        <w:tabs>
          <w:tab w:val="left" w:pos="6521"/>
        </w:tabs>
        <w:rPr>
          <w:rFonts w:ascii="Cambria Math" w:hAnsi="Cambria Math"/>
          <w:sz w:val="24"/>
          <w:szCs w:val="24"/>
          <w:u w:val="single"/>
        </w:rPr>
      </w:pPr>
      <w:r w:rsidRPr="005D7101">
        <w:rPr>
          <w:rFonts w:ascii="Cambria Math" w:hAnsi="Cambria Math"/>
          <w:color w:val="00B050"/>
          <w:sz w:val="24"/>
          <w:szCs w:val="24"/>
          <w:u w:val="single"/>
        </w:rPr>
        <w:t>Application à la physique :</w:t>
      </w:r>
    </w:p>
    <w:p w14:paraId="10DC4946" w14:textId="77777777" w:rsidR="00E7188B" w:rsidRPr="005D7101" w:rsidRDefault="00E7188B" w:rsidP="00E7188B">
      <w:pPr>
        <w:tabs>
          <w:tab w:val="left" w:pos="6521"/>
        </w:tabs>
        <w:rPr>
          <w:rFonts w:ascii="Cambria Math" w:hAnsi="Cambria Math"/>
          <w:sz w:val="24"/>
          <w:szCs w:val="24"/>
          <w:u w:val="single"/>
        </w:rPr>
      </w:pPr>
      <w:r w:rsidRPr="005D7101">
        <w:rPr>
          <w:rFonts w:ascii="Cambria Math" w:hAnsi="Cambria Math"/>
          <w:sz w:val="24"/>
          <w:szCs w:val="24"/>
        </w:rPr>
        <w:t>Travail sur activité 2 p 244.</w:t>
      </w:r>
      <w:r w:rsidRPr="005D7101">
        <w:rPr>
          <w:rFonts w:ascii="Cambria Math" w:hAnsi="Cambria Math"/>
          <w:sz w:val="24"/>
          <w:szCs w:val="24"/>
        </w:rPr>
        <w:tab/>
      </w:r>
    </w:p>
    <w:p w14:paraId="6DF3BC0C" w14:textId="77777777" w:rsidR="00E7188B" w:rsidRPr="005D7101" w:rsidRDefault="00E7188B" w:rsidP="00E7188B">
      <w:pPr>
        <w:rPr>
          <w:rFonts w:ascii="Cambria Math" w:hAnsi="Cambria Math"/>
          <w:sz w:val="24"/>
          <w:szCs w:val="24"/>
        </w:rPr>
      </w:pPr>
    </w:p>
    <w:p w14:paraId="3A820C59" w14:textId="77777777" w:rsidR="00E7188B" w:rsidRPr="005D7101" w:rsidRDefault="00E7188B" w:rsidP="00E7188B">
      <w:pPr>
        <w:rPr>
          <w:rFonts w:ascii="Cambria Math" w:hAnsi="Cambria Math"/>
          <w:sz w:val="24"/>
          <w:szCs w:val="24"/>
        </w:rPr>
      </w:pPr>
    </w:p>
    <w:p w14:paraId="2A209311" w14:textId="77777777" w:rsidR="00E7188B" w:rsidRPr="005D7101" w:rsidRDefault="00E7188B" w:rsidP="00E7188B">
      <w:pPr>
        <w:rPr>
          <w:rFonts w:ascii="Cambria Math" w:hAnsi="Cambria Math"/>
          <w:sz w:val="24"/>
          <w:szCs w:val="24"/>
        </w:rPr>
      </w:pPr>
    </w:p>
    <w:p w14:paraId="3EB6B9C2" w14:textId="77777777" w:rsidR="00804876" w:rsidRPr="005D7101" w:rsidRDefault="00804876">
      <w:pPr>
        <w:rPr>
          <w:rFonts w:ascii="Cambria Math" w:hAnsi="Cambria Math"/>
          <w:sz w:val="24"/>
          <w:szCs w:val="24"/>
        </w:rPr>
      </w:pPr>
    </w:p>
    <w:sectPr w:rsidR="00804876" w:rsidRPr="005D71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8FC87" w14:textId="77777777" w:rsidR="00357A3D" w:rsidRDefault="00357A3D">
      <w:pPr>
        <w:spacing w:after="0" w:line="240" w:lineRule="auto"/>
      </w:pPr>
      <w:r>
        <w:separator/>
      </w:r>
    </w:p>
  </w:endnote>
  <w:endnote w:type="continuationSeparator" w:id="0">
    <w:p w14:paraId="0A25C372" w14:textId="77777777" w:rsidR="00357A3D" w:rsidRDefault="0035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0001928"/>
      <w:docPartObj>
        <w:docPartGallery w:val="Page Numbers (Bottom of Page)"/>
        <w:docPartUnique/>
      </w:docPartObj>
    </w:sdtPr>
    <w:sdtEndPr/>
    <w:sdtContent>
      <w:p w14:paraId="2040C5BA" w14:textId="77777777" w:rsidR="00B04A52" w:rsidRDefault="00E7188B" w:rsidP="00536A5C">
        <w:pPr>
          <w:pStyle w:val="Pieddepage"/>
          <w:pBdr>
            <w:top w:val="single" w:sz="4" w:space="1" w:color="auto"/>
          </w:pBd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ab/>
        </w:r>
        <w:r>
          <w:tab/>
        </w:r>
        <w:r>
          <w:rPr>
            <w:rFonts w:cstheme="minorHAnsi"/>
          </w:rPr>
          <w:t xml:space="preserve">© </w:t>
        </w:r>
        <w:r>
          <w:t>Benaroch V1 09/2019</w:t>
        </w:r>
      </w:p>
    </w:sdtContent>
  </w:sdt>
  <w:p w14:paraId="6FEE4251" w14:textId="77777777" w:rsidR="00B04A52" w:rsidRDefault="00357A3D" w:rsidP="00536A5C">
    <w:pPr>
      <w:pStyle w:val="Pieddepage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C3D97" w14:textId="77777777" w:rsidR="00357A3D" w:rsidRDefault="00357A3D">
      <w:pPr>
        <w:spacing w:after="0" w:line="240" w:lineRule="auto"/>
      </w:pPr>
      <w:r>
        <w:separator/>
      </w:r>
    </w:p>
  </w:footnote>
  <w:footnote w:type="continuationSeparator" w:id="0">
    <w:p w14:paraId="40510D81" w14:textId="77777777" w:rsidR="00357A3D" w:rsidRDefault="00357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07BDF"/>
    <w:multiLevelType w:val="hybridMultilevel"/>
    <w:tmpl w:val="08482FB8"/>
    <w:lvl w:ilvl="0" w:tplc="F756562E">
      <w:start w:val="1"/>
      <w:numFmt w:val="upperLetter"/>
      <w:lvlText w:val="%1."/>
      <w:lvlJc w:val="left"/>
      <w:pPr>
        <w:ind w:left="1800" w:hanging="360"/>
      </w:pPr>
      <w:rPr>
        <w:color w:val="00B050"/>
        <w:u w:val="none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B234C77"/>
    <w:multiLevelType w:val="hybridMultilevel"/>
    <w:tmpl w:val="9A3A0840"/>
    <w:lvl w:ilvl="0" w:tplc="BAEEF056">
      <w:start w:val="1"/>
      <w:numFmt w:val="upperRoman"/>
      <w:lvlText w:val="%1."/>
      <w:lvlJc w:val="righ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8B"/>
    <w:rsid w:val="001867F3"/>
    <w:rsid w:val="00357A3D"/>
    <w:rsid w:val="003E6603"/>
    <w:rsid w:val="005D7101"/>
    <w:rsid w:val="00804876"/>
    <w:rsid w:val="00E7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455A"/>
  <w15:chartTrackingRefBased/>
  <w15:docId w15:val="{A308C719-B03C-4A1D-8D7E-5FBA87B7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8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188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71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1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Bérou Azagury</dc:creator>
  <cp:keywords/>
  <dc:description/>
  <cp:lastModifiedBy>Bérou Azagury</cp:lastModifiedBy>
  <cp:revision>2</cp:revision>
  <dcterms:created xsi:type="dcterms:W3CDTF">2020-08-12T11:08:00Z</dcterms:created>
  <dcterms:modified xsi:type="dcterms:W3CDTF">2020-08-12T11:08:00Z</dcterms:modified>
</cp:coreProperties>
</file>