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3864" w14:textId="40082B7F" w:rsidR="00236456" w:rsidRPr="00A052AA" w:rsidRDefault="00236456" w:rsidP="00236456">
      <w:pPr>
        <w:jc w:val="center"/>
        <w:rPr>
          <w:rFonts w:ascii="Cambria Math" w:hAnsi="Cambria Math"/>
          <w:bCs w:val="0"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52AA">
        <w:rPr>
          <w:rFonts w:ascii="Cambria Math" w:hAnsi="Cambria Math"/>
          <w:bCs w:val="0"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Séquence </w:t>
      </w:r>
      <w:r w:rsidR="00B51B6E">
        <w:rPr>
          <w:rFonts w:ascii="Cambria Math" w:hAnsi="Cambria Math"/>
          <w:bCs w:val="0"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C343E93" w14:textId="77777777" w:rsidR="00236456" w:rsidRPr="00A052AA" w:rsidRDefault="00236456" w:rsidP="00236456">
      <w:pPr>
        <w:jc w:val="center"/>
        <w:rPr>
          <w:rFonts w:ascii="Cambria Math" w:hAnsi="Cambria Math"/>
          <w:bCs w:val="0"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52AA">
        <w:rPr>
          <w:rFonts w:ascii="Cambria Math" w:hAnsi="Cambria Math"/>
          <w:bCs w:val="0"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Dérivation – Partie </w:t>
      </w:r>
      <w:r>
        <w:rPr>
          <w:rFonts w:ascii="Cambria Math" w:hAnsi="Cambria Math"/>
          <w:bCs w:val="0"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B517CF9" w14:textId="77777777" w:rsidR="00236456" w:rsidRPr="00A052AA" w:rsidRDefault="00236456" w:rsidP="00236456">
      <w:pPr>
        <w:rPr>
          <w:rFonts w:ascii="Cambria Math" w:hAnsi="Cambria Math" w:cs="Calibri"/>
          <w:color w:val="7030A0"/>
          <w:sz w:val="24"/>
          <w:szCs w:val="24"/>
          <w:u w:val="single"/>
        </w:rPr>
      </w:pPr>
    </w:p>
    <w:p w14:paraId="503421B1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</w:rPr>
      </w:pPr>
    </w:p>
    <w:p w14:paraId="7AFD56D8" w14:textId="77777777" w:rsidR="00236456" w:rsidRPr="00A052AA" w:rsidRDefault="00236456" w:rsidP="00236456">
      <w:pPr>
        <w:pStyle w:val="Paragraphedeliste"/>
        <w:numPr>
          <w:ilvl w:val="0"/>
          <w:numId w:val="1"/>
        </w:numPr>
        <w:jc w:val="both"/>
        <w:rPr>
          <w:rFonts w:ascii="Cambria Math" w:hAnsi="Cambria Math" w:cs="Calibri"/>
          <w:color w:val="FF000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FF0000"/>
          <w:sz w:val="24"/>
          <w:szCs w:val="24"/>
          <w:u w:val="single"/>
        </w:rPr>
        <w:t>Fonctions usuelles et nombre dérivé</w:t>
      </w:r>
    </w:p>
    <w:p w14:paraId="63F98A9D" w14:textId="77777777" w:rsidR="00236456" w:rsidRPr="00A052AA" w:rsidRDefault="00236456" w:rsidP="00236456">
      <w:pPr>
        <w:pStyle w:val="Paragraphedeliste"/>
        <w:numPr>
          <w:ilvl w:val="0"/>
          <w:numId w:val="2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Fonction dérivée d’une fonction donnée</w:t>
      </w:r>
    </w:p>
    <w:p w14:paraId="77478378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2060"/>
          <w:sz w:val="24"/>
          <w:szCs w:val="24"/>
          <w:u w:val="single"/>
        </w:rPr>
        <w:t>Définition 4 :</w:t>
      </w:r>
      <w:r w:rsidRPr="00A052AA">
        <w:rPr>
          <w:rFonts w:ascii="Cambria Math" w:hAnsi="Cambria Math" w:cs="Calibri"/>
          <w:color w:val="002060"/>
          <w:sz w:val="24"/>
          <w:szCs w:val="24"/>
        </w:rPr>
        <w:t xml:space="preserve"> </w:t>
      </w:r>
      <w:r w:rsidRPr="00A052AA">
        <w:rPr>
          <w:rFonts w:ascii="Cambria Math" w:hAnsi="Cambria Math" w:cs="Calibri"/>
          <w:sz w:val="24"/>
          <w:szCs w:val="24"/>
        </w:rPr>
        <w:t xml:space="preserve">Si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une fonction dérivable en tout point </w:t>
      </w:r>
      <m:oMath>
        <m:r>
          <w:rPr>
            <w:rFonts w:ascii="Cambria Math" w:hAnsi="Cambria Math"/>
            <w:color w:val="000000"/>
            <w:sz w:val="24"/>
            <w:szCs w:val="24"/>
          </w:rPr>
          <m:t>a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d’un intervalle I, on dit que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dérivable sur I. La fonction qui à chaque réel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de I associe le nombre dérivé </w:t>
      </w:r>
      <m:oMath>
        <m:r>
          <w:rPr>
            <w:rFonts w:ascii="Cambria Math" w:hAnsi="Cambria Math"/>
            <w:color w:val="000000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de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appelée </w:t>
      </w:r>
      <w:r w:rsidRPr="00A052AA">
        <w:rPr>
          <w:rFonts w:ascii="Cambria Math" w:hAnsi="Cambria Math" w:cs="Calibri"/>
          <w:b/>
          <w:bCs w:val="0"/>
          <w:color w:val="0070C0"/>
          <w:sz w:val="24"/>
          <w:szCs w:val="24"/>
        </w:rPr>
        <w:t xml:space="preserve">fonction dérivée de </w:t>
      </w:r>
      <m:oMath>
        <m:r>
          <m:rPr>
            <m:sty m:val="bi"/>
          </m:rPr>
          <w:rPr>
            <w:rFonts w:ascii="Cambria Math" w:hAnsi="Cambria Math"/>
            <w:color w:val="0070C0"/>
            <w:sz w:val="24"/>
            <w:szCs w:val="24"/>
          </w:rPr>
          <m:t>f</m:t>
        </m:r>
      </m:oMath>
      <w:r w:rsidRPr="00A052AA">
        <w:rPr>
          <w:rFonts w:ascii="Cambria Math" w:hAnsi="Cambria Math" w:cs="Calibri"/>
          <w:color w:val="0070C0"/>
          <w:sz w:val="24"/>
          <w:szCs w:val="24"/>
        </w:rPr>
        <w:t xml:space="preserve"> </w:t>
      </w: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en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>.</w:t>
      </w:r>
    </w:p>
    <w:p w14:paraId="0D8B9C04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Exemple :</w:t>
      </w:r>
      <w:r w:rsidRPr="00A052AA">
        <w:rPr>
          <w:rFonts w:ascii="Cambria Math" w:hAnsi="Cambria Math" w:cs="Calibri"/>
          <w:sz w:val="24"/>
          <w:szCs w:val="24"/>
        </w:rPr>
        <w:t xml:space="preserve"> Déterminer la fonction dérivée </w:t>
      </w:r>
      <m:oMath>
        <m:r>
          <w:rPr>
            <w:rFonts w:ascii="Cambria Math" w:hAnsi="Cambria Math"/>
            <w:color w:val="000000"/>
            <w:sz w:val="24"/>
            <w:szCs w:val="24"/>
          </w:rPr>
          <m:t>g'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de la fonction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3FECFE06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01DA0B58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24F1D64F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</w:rPr>
      </w:pPr>
    </w:p>
    <w:p w14:paraId="6CB75609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</w:rPr>
      </w:pPr>
    </w:p>
    <w:p w14:paraId="506C9719" w14:textId="77777777" w:rsidR="00236456" w:rsidRPr="00A052AA" w:rsidRDefault="00236456" w:rsidP="00236456">
      <w:pPr>
        <w:pStyle w:val="Paragraphedeliste"/>
        <w:numPr>
          <w:ilvl w:val="0"/>
          <w:numId w:val="2"/>
        </w:numPr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Nombre dérivé des fonctions usuelles :</w:t>
      </w:r>
    </w:p>
    <w:p w14:paraId="70ED6F6C" w14:textId="77777777" w:rsidR="00236456" w:rsidRPr="00A052AA" w:rsidRDefault="00236456" w:rsidP="00236456">
      <w:pPr>
        <w:rPr>
          <w:rFonts w:ascii="Cambria Math" w:hAnsi="Cambria Math" w:cs="Calibri"/>
          <w:color w:val="44546A" w:themeColor="text2"/>
          <w:sz w:val="24"/>
          <w:szCs w:val="24"/>
        </w:rPr>
      </w:pPr>
      <w:r w:rsidRPr="00A052AA">
        <w:rPr>
          <w:rFonts w:ascii="Cambria Math" w:hAnsi="Cambria Math" w:cs="Calibri"/>
          <w:color w:val="44546A" w:themeColor="text2"/>
          <w:sz w:val="24"/>
          <w:szCs w:val="24"/>
          <w:u w:val="single"/>
        </w:rPr>
        <w:t xml:space="preserve">Activité 3 : découverte de la dérivée de la fonction </w:t>
      </w:r>
      <m:oMath>
        <m:f>
          <m:fPr>
            <m:ctrlPr>
              <w:rPr>
                <w:rFonts w:ascii="Cambria Math" w:hAnsi="Cambria Math"/>
                <w:color w:val="44546A" w:themeColor="text2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  <w:color w:val="44546A" w:themeColor="text2"/>
                <w:sz w:val="24"/>
                <w:szCs w:val="24"/>
              </w:rPr>
              <m:t>x</m:t>
            </m:r>
          </m:den>
        </m:f>
      </m:oMath>
      <w:r w:rsidRPr="00A052AA">
        <w:rPr>
          <w:rFonts w:ascii="Cambria Math" w:hAnsi="Cambria Math" w:cs="Calibri"/>
          <w:color w:val="44546A" w:themeColor="text2"/>
          <w:sz w:val="24"/>
          <w:szCs w:val="24"/>
        </w:rPr>
        <w:t xml:space="preserve"> </w:t>
      </w:r>
      <w:r w:rsidRPr="00A052AA">
        <w:rPr>
          <w:rFonts w:ascii="Cambria Math" w:hAnsi="Cambria Math" w:cs="Calibri"/>
          <w:color w:val="44546A" w:themeColor="text2"/>
          <w:sz w:val="24"/>
          <w:szCs w:val="24"/>
          <w:u w:val="single"/>
        </w:rPr>
        <w:t>et de sa démonstration.</w:t>
      </w:r>
    </w:p>
    <w:p w14:paraId="5FD87E2A" w14:textId="77777777" w:rsidR="00236456" w:rsidRPr="00A052AA" w:rsidRDefault="00236456" w:rsidP="00236456">
      <w:pPr>
        <w:rPr>
          <w:rFonts w:ascii="Cambria Math" w:hAnsi="Cambria Math" w:cs="Calibri"/>
          <w:color w:val="44546A" w:themeColor="text2"/>
          <w:sz w:val="24"/>
          <w:szCs w:val="24"/>
        </w:rPr>
      </w:pPr>
    </w:p>
    <w:p w14:paraId="0F6CFBE2" w14:textId="77777777" w:rsidR="00236456" w:rsidRPr="00A052AA" w:rsidRDefault="00236456" w:rsidP="00236456">
      <w:pPr>
        <w:rPr>
          <w:rFonts w:ascii="Cambria Math" w:hAnsi="Cambria Math" w:cs="Calibri"/>
          <w:color w:val="44546A" w:themeColor="text2"/>
          <w:sz w:val="24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7"/>
        <w:gridCol w:w="2267"/>
        <w:gridCol w:w="2269"/>
        <w:gridCol w:w="2269"/>
      </w:tblGrid>
      <w:tr w:rsidR="00236456" w:rsidRPr="00A052AA" w14:paraId="1F508232" w14:textId="77777777" w:rsidTr="00BC51B4">
        <w:trPr>
          <w:trHeight w:val="383"/>
        </w:trPr>
        <w:tc>
          <w:tcPr>
            <w:tcW w:w="2267" w:type="dxa"/>
          </w:tcPr>
          <w:p w14:paraId="6307D2C8" w14:textId="77777777" w:rsidR="00236456" w:rsidRPr="00A052AA" w:rsidRDefault="00236456" w:rsidP="00BC51B4">
            <w:pPr>
              <w:rPr>
                <w:rFonts w:ascii="Cambria Math" w:hAnsi="Cambria Math" w:cs="Calibri"/>
                <w:color w:val="00B050"/>
                <w:sz w:val="24"/>
                <w:szCs w:val="24"/>
              </w:rPr>
            </w:pPr>
            <w:r w:rsidRPr="00A052AA">
              <w:rPr>
                <w:rFonts w:ascii="Cambria Math" w:hAnsi="Cambria Math" w:cs="Calibri"/>
                <w:sz w:val="24"/>
                <w:szCs w:val="24"/>
              </w:rPr>
              <w:t>Fonction</w:t>
            </w:r>
          </w:p>
        </w:tc>
        <w:tc>
          <w:tcPr>
            <w:tcW w:w="2267" w:type="dxa"/>
          </w:tcPr>
          <w:p w14:paraId="3E2E4003" w14:textId="77777777" w:rsidR="00236456" w:rsidRPr="00A052AA" w:rsidRDefault="00236456" w:rsidP="00BC51B4">
            <w:pPr>
              <w:jc w:val="center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269" w:type="dxa"/>
          </w:tcPr>
          <w:p w14:paraId="0F5A8883" w14:textId="77777777" w:rsidR="00236456" w:rsidRPr="00A052AA" w:rsidRDefault="00236456" w:rsidP="00BC51B4">
            <w:pPr>
              <w:rPr>
                <w:rFonts w:ascii="Cambria Math" w:hAnsi="Cambria Math" w:cs="Calibri"/>
                <w:color w:val="00B050"/>
                <w:sz w:val="24"/>
                <w:szCs w:val="24"/>
              </w:rPr>
            </w:pPr>
            <w:r w:rsidRPr="00A052AA">
              <w:rPr>
                <w:rFonts w:ascii="Cambria Math" w:hAnsi="Cambria Math" w:cs="Calibri"/>
                <w:sz w:val="24"/>
                <w:szCs w:val="24"/>
              </w:rPr>
              <w:t>Dérivable sur…</w:t>
            </w:r>
          </w:p>
        </w:tc>
        <w:tc>
          <w:tcPr>
            <w:tcW w:w="2269" w:type="dxa"/>
          </w:tcPr>
          <w:p w14:paraId="1F33BFC4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f'(x)=</m:t>
                </m:r>
              </m:oMath>
            </m:oMathPara>
          </w:p>
        </w:tc>
      </w:tr>
      <w:tr w:rsidR="00236456" w:rsidRPr="00A052AA" w14:paraId="56413456" w14:textId="77777777" w:rsidTr="00BC51B4">
        <w:trPr>
          <w:trHeight w:val="377"/>
        </w:trPr>
        <w:tc>
          <w:tcPr>
            <w:tcW w:w="2267" w:type="dxa"/>
          </w:tcPr>
          <w:p w14:paraId="6E9F7048" w14:textId="77777777" w:rsidR="00236456" w:rsidRPr="00A052AA" w:rsidRDefault="00236456" w:rsidP="00BC51B4">
            <w:pPr>
              <w:rPr>
                <w:rFonts w:ascii="Cambria Math" w:hAnsi="Cambria Math" w:cs="Calibri"/>
                <w:color w:val="00B050"/>
                <w:sz w:val="24"/>
                <w:szCs w:val="24"/>
              </w:rPr>
            </w:pPr>
            <w:proofErr w:type="gramStart"/>
            <w:r w:rsidRPr="00A052AA">
              <w:rPr>
                <w:rFonts w:ascii="Cambria Math" w:hAnsi="Cambria Math" w:cs="Calibri"/>
                <w:sz w:val="24"/>
                <w:szCs w:val="24"/>
              </w:rPr>
              <w:t>constante</w:t>
            </w:r>
            <w:proofErr w:type="gramEnd"/>
          </w:p>
        </w:tc>
        <w:tc>
          <w:tcPr>
            <w:tcW w:w="2267" w:type="dxa"/>
          </w:tcPr>
          <w:p w14:paraId="75A37C3B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1BE1C9DD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4009E273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236456" w:rsidRPr="00A052AA" w14:paraId="633E6941" w14:textId="77777777" w:rsidTr="00BC51B4">
        <w:trPr>
          <w:trHeight w:val="371"/>
        </w:trPr>
        <w:tc>
          <w:tcPr>
            <w:tcW w:w="2267" w:type="dxa"/>
          </w:tcPr>
          <w:p w14:paraId="1E81A9ED" w14:textId="77777777" w:rsidR="00236456" w:rsidRPr="00A052AA" w:rsidRDefault="00236456" w:rsidP="00BC51B4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gramStart"/>
            <w:r w:rsidRPr="00A052AA">
              <w:rPr>
                <w:rFonts w:ascii="Cambria Math" w:hAnsi="Cambria Math" w:cs="Calibri"/>
                <w:sz w:val="24"/>
                <w:szCs w:val="24"/>
              </w:rPr>
              <w:t>identité</w:t>
            </w:r>
            <w:proofErr w:type="gramEnd"/>
          </w:p>
        </w:tc>
        <w:tc>
          <w:tcPr>
            <w:tcW w:w="2267" w:type="dxa"/>
          </w:tcPr>
          <w:p w14:paraId="6F60A50A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69A85675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7A09C102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236456" w:rsidRPr="00A052AA" w14:paraId="5FE8F6B3" w14:textId="77777777" w:rsidTr="00BC51B4">
        <w:trPr>
          <w:trHeight w:val="371"/>
        </w:trPr>
        <w:tc>
          <w:tcPr>
            <w:tcW w:w="2267" w:type="dxa"/>
          </w:tcPr>
          <w:p w14:paraId="6C58C272" w14:textId="77777777" w:rsidR="00236456" w:rsidRPr="00A052AA" w:rsidRDefault="00236456" w:rsidP="00BC51B4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gramStart"/>
            <w:r w:rsidRPr="00A052AA">
              <w:rPr>
                <w:rFonts w:ascii="Cambria Math" w:hAnsi="Cambria Math" w:cs="Calibri"/>
                <w:sz w:val="24"/>
                <w:szCs w:val="24"/>
              </w:rPr>
              <w:t>carré</w:t>
            </w:r>
            <w:proofErr w:type="gramEnd"/>
          </w:p>
        </w:tc>
        <w:tc>
          <w:tcPr>
            <w:tcW w:w="2267" w:type="dxa"/>
          </w:tcPr>
          <w:p w14:paraId="24287578" w14:textId="77777777" w:rsidR="00236456" w:rsidRPr="00A052AA" w:rsidRDefault="00B51B6E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3F2F3F5B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129E59D5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2x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236456" w:rsidRPr="00A052AA" w14:paraId="54227945" w14:textId="77777777" w:rsidTr="00BC51B4">
        <w:trPr>
          <w:trHeight w:val="782"/>
        </w:trPr>
        <w:tc>
          <w:tcPr>
            <w:tcW w:w="2267" w:type="dxa"/>
          </w:tcPr>
          <w:p w14:paraId="074D2552" w14:textId="77777777" w:rsidR="00236456" w:rsidRPr="00A052AA" w:rsidRDefault="00236456" w:rsidP="00BC51B4">
            <w:pPr>
              <w:rPr>
                <w:rFonts w:ascii="Cambria Math" w:hAnsi="Cambria Math" w:cs="Calibri"/>
                <w:sz w:val="24"/>
                <w:szCs w:val="24"/>
              </w:rPr>
            </w:pPr>
            <w:r w:rsidRPr="00A052AA">
              <w:rPr>
                <w:rFonts w:ascii="Cambria Math" w:hAnsi="Cambria Math" w:cs="Calibri"/>
                <w:sz w:val="24"/>
                <w:szCs w:val="24"/>
              </w:rPr>
              <w:t>Racine carré</w:t>
            </w:r>
          </w:p>
        </w:tc>
        <w:tc>
          <w:tcPr>
            <w:tcW w:w="2267" w:type="dxa"/>
          </w:tcPr>
          <w:p w14:paraId="359D6AAB" w14:textId="77777777" w:rsidR="00236456" w:rsidRPr="00A052AA" w:rsidRDefault="00B51B6E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rad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7311FE94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[0;∞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[</m:t>
                </m:r>
              </m:oMath>
            </m:oMathPara>
          </w:p>
        </w:tc>
        <w:tc>
          <w:tcPr>
            <w:tcW w:w="2269" w:type="dxa"/>
          </w:tcPr>
          <w:p w14:paraId="14607984" w14:textId="77777777" w:rsidR="00236456" w:rsidRPr="00A052AA" w:rsidRDefault="00B51B6E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rad>
                  </m:den>
                </m:f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236456" w:rsidRPr="00A052AA" w14:paraId="43B5A9CD" w14:textId="77777777" w:rsidTr="00BC51B4">
        <w:trPr>
          <w:trHeight w:val="371"/>
        </w:trPr>
        <w:tc>
          <w:tcPr>
            <w:tcW w:w="2267" w:type="dxa"/>
          </w:tcPr>
          <w:p w14:paraId="49932E5F" w14:textId="77777777" w:rsidR="00236456" w:rsidRPr="00A052AA" w:rsidRDefault="00236456" w:rsidP="00BC51B4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gramStart"/>
            <w:r w:rsidRPr="00A052AA">
              <w:rPr>
                <w:rFonts w:ascii="Cambria Math" w:hAnsi="Cambria Math" w:cs="Calibri"/>
                <w:sz w:val="24"/>
                <w:szCs w:val="24"/>
              </w:rPr>
              <w:t>cube</w:t>
            </w:r>
            <w:proofErr w:type="gramEnd"/>
          </w:p>
        </w:tc>
        <w:tc>
          <w:tcPr>
            <w:tcW w:w="2267" w:type="dxa"/>
          </w:tcPr>
          <w:p w14:paraId="2E66D857" w14:textId="77777777" w:rsidR="00236456" w:rsidRPr="00A052AA" w:rsidRDefault="00B51B6E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3A8655AD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4E91A00B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236456" w:rsidRPr="00A052AA" w14:paraId="0476D8AF" w14:textId="77777777" w:rsidTr="00BC51B4">
        <w:trPr>
          <w:trHeight w:val="685"/>
        </w:trPr>
        <w:tc>
          <w:tcPr>
            <w:tcW w:w="2267" w:type="dxa"/>
          </w:tcPr>
          <w:p w14:paraId="2B3FF537" w14:textId="77777777" w:rsidR="00236456" w:rsidRPr="00A052AA" w:rsidRDefault="00236456" w:rsidP="00BC51B4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gramStart"/>
            <w:r w:rsidRPr="00A052AA">
              <w:rPr>
                <w:rFonts w:ascii="Cambria Math" w:hAnsi="Cambria Math" w:cs="Calibri"/>
                <w:sz w:val="24"/>
                <w:szCs w:val="24"/>
              </w:rPr>
              <w:t>inverse</w:t>
            </w:r>
            <w:proofErr w:type="gramEnd"/>
          </w:p>
        </w:tc>
        <w:tc>
          <w:tcPr>
            <w:tcW w:w="2267" w:type="dxa"/>
          </w:tcPr>
          <w:p w14:paraId="4FAF0D5B" w14:textId="77777777" w:rsidR="00236456" w:rsidRPr="00A052AA" w:rsidRDefault="00B51B6E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269" w:type="dxa"/>
          </w:tcPr>
          <w:p w14:paraId="09A035C0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A052AA">
              <w:rPr>
                <w:rFonts w:ascii="Cambria Math" w:hAnsi="Cambria Math" w:cs="Calibri"/>
                <w:color w:val="000000"/>
                <w:sz w:val="24"/>
                <w:szCs w:val="24"/>
              </w:rPr>
              <w:t xml:space="preserve">          R</w:t>
            </w:r>
            <w:proofErr w:type="gramStart"/>
            <w:r w:rsidRPr="00A052AA">
              <w:rPr>
                <w:rFonts w:ascii="Cambria Math" w:hAnsi="Cambria Math" w:cs="Calibri"/>
                <w:color w:val="000000"/>
                <w:sz w:val="24"/>
                <w:szCs w:val="24"/>
              </w:rPr>
              <w:t>/{</w:t>
            </w:r>
            <w:proofErr w:type="gramEnd"/>
            <w:r w:rsidRPr="00A052AA">
              <w:rPr>
                <w:rFonts w:ascii="Cambria Math" w:hAnsi="Cambria Math" w:cs="Calibri"/>
                <w:color w:val="000000"/>
                <w:sz w:val="24"/>
                <w:szCs w:val="24"/>
              </w:rPr>
              <w:t>0}</w:t>
            </w:r>
          </w:p>
        </w:tc>
        <w:tc>
          <w:tcPr>
            <w:tcW w:w="2269" w:type="dxa"/>
          </w:tcPr>
          <w:p w14:paraId="623ACA7C" w14:textId="77777777" w:rsidR="00236456" w:rsidRPr="00A052AA" w:rsidRDefault="00236456" w:rsidP="00BC51B4">
            <w:pPr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5E6358AF" w14:textId="77777777" w:rsidR="00236456" w:rsidRPr="00A052AA" w:rsidRDefault="00236456" w:rsidP="00236456">
      <w:pPr>
        <w:rPr>
          <w:rFonts w:ascii="Cambria Math" w:hAnsi="Cambria Math" w:cs="Calibri"/>
          <w:color w:val="00B050"/>
          <w:sz w:val="24"/>
          <w:szCs w:val="24"/>
          <w:u w:val="single"/>
        </w:rPr>
      </w:pPr>
    </w:p>
    <w:p w14:paraId="244E2ABC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  <w:r w:rsidRPr="00A052AA">
        <w:rPr>
          <w:rFonts w:ascii="Cambria Math" w:hAnsi="Cambria Math"/>
          <w:color w:val="FFC000"/>
          <w:sz w:val="24"/>
          <w:szCs w:val="24"/>
          <w:u w:val="single"/>
        </w:rPr>
        <w:t>Démonstration :</w:t>
      </w:r>
      <w:r w:rsidRPr="00A052AA">
        <w:rPr>
          <w:rFonts w:ascii="Cambria Math" w:hAnsi="Cambria Math"/>
          <w:color w:val="FFC000"/>
          <w:sz w:val="24"/>
          <w:szCs w:val="24"/>
        </w:rPr>
        <w:t xml:space="preserve"> </w:t>
      </w:r>
    </w:p>
    <w:p w14:paraId="65CA3D1F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1A97AB66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4797396D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0F82EE7B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2D039D08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7EAC0628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28752CF6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324A99BB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72F875E5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40CFBFA9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7CF89EC4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68EFC661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519A56C5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28FFB41C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74AD6944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3BAC4067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5A2F7C11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6AB79168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1F523EF1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31455634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4C08DAA3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0AB87F94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6302F481" w14:textId="77777777" w:rsidR="00236456" w:rsidRPr="00A052AA" w:rsidRDefault="00236456" w:rsidP="00236456">
      <w:pPr>
        <w:rPr>
          <w:rFonts w:ascii="Cambria Math" w:hAnsi="Cambria Math"/>
          <w:sz w:val="24"/>
          <w:szCs w:val="24"/>
          <w:highlight w:val="lightGray"/>
        </w:rPr>
      </w:pPr>
      <w:r w:rsidRPr="00A052AA">
        <w:rPr>
          <w:rFonts w:ascii="Cambria Math" w:hAnsi="Cambria Math"/>
          <w:sz w:val="24"/>
          <w:szCs w:val="24"/>
          <w:highlight w:val="lightGray"/>
        </w:rPr>
        <w:t>Capacité 4 et 5 p 111</w:t>
      </w:r>
    </w:p>
    <w:p w14:paraId="036AEB5C" w14:textId="77777777" w:rsidR="00236456" w:rsidRPr="00A052AA" w:rsidRDefault="00236456" w:rsidP="00236456">
      <w:pPr>
        <w:rPr>
          <w:rFonts w:ascii="Cambria Math" w:hAnsi="Cambria Math" w:cs="Calibr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Exercices d’applications :</w:t>
      </w:r>
      <w:r w:rsidRPr="00A052AA">
        <w:rPr>
          <w:rFonts w:ascii="Cambria Math" w:hAnsi="Cambria Math"/>
          <w:sz w:val="24"/>
          <w:szCs w:val="24"/>
        </w:rPr>
        <w:t xml:space="preserve"> 39, 40, 43, 45 p121 </w:t>
      </w:r>
    </w:p>
    <w:p w14:paraId="37D3CA84" w14:textId="77777777" w:rsidR="00236456" w:rsidRPr="00A052AA" w:rsidRDefault="00236456" w:rsidP="00236456">
      <w:pPr>
        <w:jc w:val="both"/>
        <w:rPr>
          <w:rFonts w:ascii="Cambria Math" w:hAnsi="Cambria Math"/>
          <w:sz w:val="24"/>
          <w:szCs w:val="24"/>
        </w:rPr>
      </w:pPr>
    </w:p>
    <w:p w14:paraId="530CF63B" w14:textId="77777777" w:rsidR="00236456" w:rsidRPr="00A052AA" w:rsidRDefault="00236456" w:rsidP="00236456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color w:val="FF0000"/>
          <w:sz w:val="24"/>
          <w:szCs w:val="24"/>
          <w:u w:val="single"/>
        </w:rPr>
      </w:pPr>
      <w:r w:rsidRPr="00A052AA">
        <w:rPr>
          <w:rFonts w:ascii="Cambria Math" w:hAnsi="Cambria Math"/>
          <w:color w:val="FF0000"/>
          <w:sz w:val="24"/>
          <w:szCs w:val="24"/>
          <w:u w:val="single"/>
        </w:rPr>
        <w:t>Fonctions dérivés et opérations :</w:t>
      </w:r>
    </w:p>
    <w:p w14:paraId="334F0BD4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/>
          <w:sz w:val="24"/>
          <w:szCs w:val="24"/>
        </w:rPr>
        <w:t xml:space="preserve">Soient </w:t>
      </w:r>
      <m:oMath>
        <m:r>
          <w:rPr>
            <w:rFonts w:ascii="Cambria Math" w:hAnsi="Cambria Math"/>
            <w:color w:val="000000"/>
            <w:sz w:val="24"/>
            <w:szCs w:val="24"/>
          </w:rPr>
          <m:t>u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000000"/>
            <w:sz w:val="24"/>
            <w:szCs w:val="24"/>
          </w:rPr>
          <m:t>v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deux fonctions dérivables sur un intervalle I. Soit </w:t>
      </w:r>
      <m:oMath>
        <m:r>
          <w:rPr>
            <w:rFonts w:ascii="Cambria Math" w:hAnsi="Cambria Math"/>
            <w:color w:val="000000"/>
            <w:sz w:val="24"/>
            <w:szCs w:val="24"/>
          </w:rPr>
          <m:t>a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un réel de I et </w:t>
      </w:r>
      <m:oMath>
        <m:r>
          <w:rPr>
            <w:rFonts w:ascii="Cambria Math" w:hAnsi="Cambria Math"/>
            <w:color w:val="000000"/>
            <w:sz w:val="24"/>
            <w:szCs w:val="24"/>
          </w:rPr>
          <m:t>h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un réel non nul tel que </w:t>
      </w:r>
      <m:oMath>
        <m:r>
          <w:rPr>
            <w:rFonts w:ascii="Cambria Math" w:hAnsi="Cambria Math"/>
            <w:color w:val="000000"/>
            <w:sz w:val="24"/>
            <w:szCs w:val="24"/>
          </w:rPr>
          <m:t>a+h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appartient à I.</w:t>
      </w:r>
    </w:p>
    <w:p w14:paraId="7A85880C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Dérivée de la somme de fonctions :</w:t>
      </w:r>
    </w:p>
    <w:p w14:paraId="6FC131DD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sz w:val="24"/>
          <w:szCs w:val="24"/>
        </w:rPr>
        <w:t xml:space="preserve">La somme </w:t>
      </w:r>
      <m:oMath>
        <m:r>
          <w:rPr>
            <w:rFonts w:ascii="Cambria Math" w:hAnsi="Cambria Math"/>
            <w:color w:val="000000"/>
            <w:sz w:val="24"/>
            <w:szCs w:val="24"/>
          </w:rPr>
          <m:t>u+v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dérivable est </w:t>
      </w:r>
      <m:oMath>
        <m:d>
          <m:dPr>
            <m:ctrlPr>
              <w:rPr>
                <w:rFonts w:ascii="Cambria Math" w:hAnsi="Cambria Math"/>
                <w:b/>
                <w:bCs w:val="0"/>
                <w:color w:val="00B0F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u+v</m:t>
            </m:r>
          </m:e>
        </m:d>
        <m:r>
          <m:rPr>
            <m:sty m:val="bi"/>
          </m:rPr>
          <w:rPr>
            <w:rFonts w:ascii="Cambria Math" w:hAnsi="Cambria Math"/>
            <w:color w:val="00B0F0"/>
            <w:sz w:val="24"/>
            <w:szCs w:val="24"/>
          </w:rPr>
          <m:t>'</m:t>
        </m:r>
      </m:oMath>
      <w:r w:rsidRPr="00A052AA">
        <w:rPr>
          <w:rFonts w:ascii="Cambria Math" w:hAnsi="Cambria Math" w:cs="Calibri"/>
          <w:b/>
          <w:bCs w:val="0"/>
          <w:color w:val="00B0F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Calibri"/>
            <w:color w:val="00B0F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00B0F0"/>
            <w:sz w:val="24"/>
            <w:szCs w:val="24"/>
          </w:rPr>
          <m:t>u'+v'</m:t>
        </m:r>
      </m:oMath>
      <w:r w:rsidRPr="00A052AA">
        <w:rPr>
          <w:rFonts w:ascii="Cambria Math" w:hAnsi="Cambria Math" w:cs="Calibri"/>
          <w:b/>
          <w:bCs w:val="0"/>
          <w:color w:val="00B0F0"/>
          <w:sz w:val="24"/>
          <w:szCs w:val="24"/>
        </w:rPr>
        <w:t>.</w:t>
      </w:r>
    </w:p>
    <w:p w14:paraId="61A2CEB7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Exemple :</w:t>
      </w:r>
      <w:r w:rsidRPr="00A052AA">
        <w:rPr>
          <w:rFonts w:ascii="Cambria Math" w:hAnsi="Cambria Math" w:cs="Calibri"/>
          <w:sz w:val="24"/>
          <w:szCs w:val="24"/>
        </w:rPr>
        <w:t xml:space="preserve"> Donner la dérivée de la fonction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+x+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</m:d>
          </m:e>
        </m:rad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3DE11DD2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0041C4E1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</w:p>
    <w:p w14:paraId="762A9911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</w:p>
    <w:p w14:paraId="5B3F1D42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Dérivée du produit de fonctions :</w:t>
      </w:r>
    </w:p>
    <w:p w14:paraId="1F524D69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B0F0"/>
          <w:sz w:val="24"/>
          <w:szCs w:val="24"/>
        </w:rPr>
      </w:pPr>
      <w:r w:rsidRPr="00A052AA">
        <w:rPr>
          <w:rFonts w:ascii="Cambria Math" w:hAnsi="Cambria Math" w:cs="Calibri"/>
          <w:sz w:val="24"/>
          <w:szCs w:val="24"/>
        </w:rPr>
        <w:t xml:space="preserve">Le produit </w:t>
      </w:r>
      <m:oMath>
        <m:r>
          <w:rPr>
            <w:rFonts w:ascii="Cambria Math" w:hAnsi="Cambria Math"/>
            <w:color w:val="000000"/>
            <w:sz w:val="24"/>
            <w:szCs w:val="24"/>
          </w:rPr>
          <m:t>uv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dérivable et </w:t>
      </w:r>
      <m:oMath>
        <m:d>
          <m:dPr>
            <m:ctrlPr>
              <w:rPr>
                <w:rFonts w:ascii="Cambria Math" w:hAnsi="Cambria Math"/>
                <w:b/>
                <w:bCs w:val="0"/>
                <w:color w:val="00B0F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u×v</m:t>
            </m:r>
          </m:e>
        </m:d>
        <m:r>
          <m:rPr>
            <m:sty m:val="bi"/>
          </m:rPr>
          <w:rPr>
            <w:rFonts w:ascii="Cambria Math" w:hAnsi="Cambria Math"/>
            <w:color w:val="00B0F0"/>
            <w:sz w:val="24"/>
            <w:szCs w:val="24"/>
          </w:rPr>
          <m:t>'=u'×v+u×v'</m:t>
        </m:r>
      </m:oMath>
      <w:r w:rsidRPr="00A052AA">
        <w:rPr>
          <w:rFonts w:ascii="Cambria Math" w:hAnsi="Cambria Math" w:cs="Calibri"/>
          <w:color w:val="00B0F0"/>
          <w:sz w:val="24"/>
          <w:szCs w:val="24"/>
        </w:rPr>
        <w:t xml:space="preserve"> </w:t>
      </w:r>
    </w:p>
    <w:p w14:paraId="33708638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  <w:r w:rsidRPr="00A052AA">
        <w:rPr>
          <w:rFonts w:ascii="Cambria Math" w:hAnsi="Cambria Math" w:cs="Calibri"/>
          <w:color w:val="FFC000"/>
          <w:sz w:val="24"/>
          <w:szCs w:val="24"/>
          <w:u w:val="single"/>
        </w:rPr>
        <w:t>Démonstration :</w:t>
      </w:r>
      <w:r w:rsidRPr="00A052AA">
        <w:rPr>
          <w:rFonts w:ascii="Cambria Math" w:hAnsi="Cambria Math" w:cs="Calibri"/>
          <w:color w:val="FFC000"/>
          <w:sz w:val="24"/>
          <w:szCs w:val="24"/>
        </w:rPr>
        <w:t xml:space="preserve"> </w:t>
      </w:r>
    </w:p>
    <w:p w14:paraId="7ED9DA59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069A7788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6EE83ECC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5EBE0042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3A1CD066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7E73AC85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36AE77DB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5E38EB0B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Exemple :</w:t>
      </w:r>
      <w:r w:rsidRPr="00A052AA">
        <w:rPr>
          <w:rFonts w:ascii="Cambria Math" w:hAnsi="Cambria Math" w:cs="Calibri"/>
          <w:sz w:val="24"/>
          <w:szCs w:val="24"/>
        </w:rPr>
        <w:t xml:space="preserve"> déterminer la dérivée de la fonction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=x×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</m:d>
          </m:e>
        </m:rad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489DE0B5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6BC2662E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1BD6D82B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1C2F9B00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000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Dérivée du produit d’une fonction par une constante :</w:t>
      </w:r>
    </w:p>
    <w:p w14:paraId="695A1D5F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sz w:val="24"/>
          <w:szCs w:val="24"/>
        </w:rPr>
        <w:t xml:space="preserve">Le produit </w:t>
      </w:r>
      <m:oMath>
        <m:r>
          <w:rPr>
            <w:rFonts w:ascii="Cambria Math" w:hAnsi="Cambria Math"/>
            <w:color w:val="000000"/>
            <w:sz w:val="24"/>
            <w:szCs w:val="24"/>
          </w:rPr>
          <m:t>ku,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avec </w:t>
      </w:r>
      <m:oMath>
        <m:r>
          <w:rPr>
            <w:rFonts w:ascii="Cambria Math" w:hAnsi="Cambria Math"/>
            <w:color w:val="000000"/>
            <w:sz w:val="24"/>
            <w:szCs w:val="24"/>
          </w:rPr>
          <m:t>k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constante réelle, est dérivable et </w:t>
      </w:r>
      <m:oMath>
        <m:d>
          <m:dPr>
            <m:ctrlPr>
              <w:rPr>
                <w:rFonts w:ascii="Cambria Math" w:hAnsi="Cambria Math"/>
                <w:b/>
                <w:bCs w:val="0"/>
                <w:color w:val="00B0F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F0"/>
                <w:sz w:val="24"/>
                <w:szCs w:val="24"/>
              </w:rPr>
              <m:t>ku</m:t>
            </m:r>
          </m:e>
        </m:d>
        <m:r>
          <m:rPr>
            <m:sty m:val="bi"/>
          </m:rPr>
          <w:rPr>
            <w:rFonts w:ascii="Cambria Math" w:hAnsi="Cambria Math"/>
            <w:color w:val="00B0F0"/>
            <w:sz w:val="24"/>
            <w:szCs w:val="24"/>
          </w:rPr>
          <m:t>'=ku'</m:t>
        </m:r>
      </m:oMath>
      <w:r w:rsidRPr="00A052AA">
        <w:rPr>
          <w:rFonts w:ascii="Cambria Math" w:hAnsi="Cambria Math" w:cs="Calibri"/>
          <w:color w:val="00B0F0"/>
          <w:sz w:val="24"/>
          <w:szCs w:val="24"/>
        </w:rPr>
        <w:t xml:space="preserve"> </w:t>
      </w:r>
    </w:p>
    <w:p w14:paraId="4125C590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 xml:space="preserve">Exemple : </w:t>
      </w:r>
      <w:r w:rsidRPr="00A052AA">
        <w:rPr>
          <w:rFonts w:ascii="Cambria Math" w:hAnsi="Cambria Math" w:cs="Calibri"/>
          <w:sz w:val="24"/>
          <w:szCs w:val="24"/>
        </w:rPr>
        <w:t xml:space="preserve">déterminer la dérivée de la fonction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61190F69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197110C7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</w:rPr>
      </w:pPr>
    </w:p>
    <w:p w14:paraId="219D6FC5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  <w:highlight w:val="lightGray"/>
        </w:rPr>
      </w:pPr>
      <w:r w:rsidRPr="00A052AA">
        <w:rPr>
          <w:rFonts w:ascii="Cambria Math" w:hAnsi="Cambria Math" w:cs="Calibri"/>
          <w:color w:val="000000"/>
          <w:sz w:val="24"/>
          <w:szCs w:val="24"/>
          <w:highlight w:val="lightGray"/>
        </w:rPr>
        <w:t>Capacité 6 p. 113 </w:t>
      </w:r>
    </w:p>
    <w:p w14:paraId="2FD5AB5D" w14:textId="77777777" w:rsidR="00236456" w:rsidRPr="00A052AA" w:rsidRDefault="00236456" w:rsidP="00236456">
      <w:pPr>
        <w:rPr>
          <w:rFonts w:ascii="Cambria Math" w:hAnsi="Cambria Math" w:cs="Calibr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Exercices d’applications :</w:t>
      </w:r>
      <w:r w:rsidRPr="00A052AA">
        <w:rPr>
          <w:rFonts w:ascii="Cambria Math" w:hAnsi="Cambria Math" w:cs="Calibri"/>
          <w:color w:val="7030A0"/>
          <w:sz w:val="24"/>
          <w:szCs w:val="24"/>
        </w:rPr>
        <w:t xml:space="preserve"> </w:t>
      </w: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49, 50, 51 p121 </w:t>
      </w:r>
    </w:p>
    <w:p w14:paraId="331BDD9C" w14:textId="77777777" w:rsidR="00236456" w:rsidRPr="00A052AA" w:rsidRDefault="00236456" w:rsidP="00236456">
      <w:pPr>
        <w:rPr>
          <w:rFonts w:ascii="Cambria Math" w:hAnsi="Cambria Math" w:cs="Calibri"/>
          <w:sz w:val="24"/>
          <w:szCs w:val="24"/>
        </w:rPr>
      </w:pPr>
    </w:p>
    <w:p w14:paraId="4F1186CF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Dérivée du carré d’une fonction :</w:t>
      </w:r>
    </w:p>
    <w:p w14:paraId="6E6D8492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sz w:val="24"/>
          <w:szCs w:val="24"/>
        </w:rPr>
        <w:t xml:space="preserve">Le carré de </w:t>
      </w:r>
      <m:oMath>
        <m:r>
          <w:rPr>
            <w:rFonts w:ascii="Cambria Math" w:hAnsi="Cambria Math"/>
            <w:color w:val="000000"/>
            <w:sz w:val="24"/>
            <w:szCs w:val="24"/>
          </w:rPr>
          <m:t>u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, noté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, est dérivable sur I et </w:t>
      </w:r>
      <m:oMath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0000"/>
            <w:sz w:val="24"/>
            <w:szCs w:val="24"/>
          </w:rPr>
          <m:t>'=2×u×u'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7A83B8EA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Exemple :</w:t>
      </w:r>
      <w:r w:rsidRPr="00A052AA">
        <w:rPr>
          <w:rFonts w:ascii="Cambria Math" w:hAnsi="Cambria Math" w:cs="Calibri"/>
          <w:sz w:val="24"/>
          <w:szCs w:val="24"/>
        </w:rPr>
        <w:t xml:space="preserve"> déterminer la dérivée de la fonction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2A59EE28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571245D4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</w:p>
    <w:p w14:paraId="730DB2ED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Dérivée du quotient d’une fonction :</w:t>
      </w:r>
    </w:p>
    <w:p w14:paraId="6F9610ED" w14:textId="77777777" w:rsidR="00236456" w:rsidRPr="00A052AA" w:rsidRDefault="00236456" w:rsidP="00236456">
      <w:pPr>
        <w:jc w:val="both"/>
        <w:rPr>
          <w:rFonts w:ascii="Cambria Math" w:eastAsiaTheme="minorEastAsia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sz w:val="24"/>
          <w:szCs w:val="24"/>
        </w:rPr>
        <w:t xml:space="preserve">Si </w:t>
      </w:r>
      <m:oMath>
        <m:r>
          <w:rPr>
            <w:rFonts w:ascii="Cambria Math" w:hAnsi="Cambria Math"/>
            <w:color w:val="000000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≠0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sur I, alors l’inverse de </w:t>
      </w:r>
      <m:oMath>
        <m:r>
          <w:rPr>
            <w:rFonts w:ascii="Cambria Math" w:hAnsi="Cambria Math"/>
            <w:color w:val="000000"/>
            <w:sz w:val="24"/>
            <w:szCs w:val="24"/>
          </w:rPr>
          <m:t>v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dérivable sur I et  </w:t>
      </w:r>
    </w:p>
    <w:p w14:paraId="6B14446A" w14:textId="77777777" w:rsidR="00236456" w:rsidRPr="00A052AA" w:rsidRDefault="00B51B6E" w:rsidP="00236456">
      <w:pPr>
        <w:jc w:val="both"/>
        <w:rPr>
          <w:rFonts w:ascii="Cambria Math" w:eastAsiaTheme="minorEastAsia" w:hAnsi="Cambria Math" w:cs="Calibri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Calibri"/>
                  <w:b/>
                  <w:bCs w:val="0"/>
                  <w:i/>
                  <w:color w:val="0070C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b/>
                      <w:bCs w:val="0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b/>
                          <w:bCs w:val="0"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color w:val="0070C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color w:val="0070C0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Calibri"/>
                  <w:color w:val="0070C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Calibri"/>
              <w:color w:val="0070C0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Calibri"/>
                  <w:b/>
                  <w:bCs w:val="0"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libri"/>
                  <w:color w:val="0070C0"/>
                  <w:sz w:val="24"/>
                  <w:szCs w:val="24"/>
                </w:rPr>
                <m:t>v'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b/>
                      <w:bCs w:val="0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70C0"/>
                      <w:sz w:val="24"/>
                      <w:szCs w:val="24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03917B24" w14:textId="77777777" w:rsidR="00236456" w:rsidRPr="00A052AA" w:rsidRDefault="00236456" w:rsidP="00236456">
      <w:pPr>
        <w:jc w:val="both"/>
        <w:rPr>
          <w:rFonts w:ascii="Cambria Math" w:hAnsi="Cambria Math"/>
          <w:color w:val="000000"/>
          <w:sz w:val="24"/>
          <w:szCs w:val="24"/>
        </w:rPr>
      </w:pPr>
    </w:p>
    <w:p w14:paraId="7F2DC574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sz w:val="24"/>
          <w:szCs w:val="24"/>
        </w:rPr>
        <w:t xml:space="preserve">Si </w:t>
      </w:r>
      <m:oMath>
        <m:r>
          <w:rPr>
            <w:rFonts w:ascii="Cambria Math" w:hAnsi="Cambria Math"/>
            <w:color w:val="000000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≠0</m:t>
        </m:r>
      </m:oMath>
      <w:r w:rsidRPr="00A052AA">
        <w:rPr>
          <w:rFonts w:ascii="Cambria Math" w:eastAsiaTheme="minorEastAsia" w:hAnsi="Cambria Math" w:cs="Calibri"/>
          <w:color w:val="000000"/>
          <w:sz w:val="24"/>
          <w:szCs w:val="24"/>
        </w:rPr>
        <w:t xml:space="preserve"> pour tout réel x de I, alors le quotient 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v</m:t>
            </m:r>
          </m:den>
        </m:f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 est dérivable et :</w:t>
      </w:r>
    </w:p>
    <w:p w14:paraId="19FCE7E2" w14:textId="77777777" w:rsidR="00236456" w:rsidRPr="00A052AA" w:rsidRDefault="00B51B6E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Calibri"/>
                  <w:b/>
                  <w:bCs w:val="0"/>
                  <w:i/>
                  <w:color w:val="0070C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b/>
                      <w:bCs w:val="0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b/>
                          <w:bCs w:val="0"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color w:val="0070C0"/>
                          <w:sz w:val="24"/>
                          <w:szCs w:val="24"/>
                        </w:rPr>
                        <m:t>u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color w:val="0070C0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Calibri"/>
                  <w:color w:val="0070C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Calibri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b/>
                  <w:bCs w:val="0"/>
                  <w:i/>
                  <w:color w:val="0070C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b/>
                      <w:bCs w:val="0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70C0"/>
                      <w:sz w:val="24"/>
                      <w:szCs w:val="24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70C0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libri"/>
                  <w:color w:val="0070C0"/>
                  <w:sz w:val="24"/>
                  <w:szCs w:val="24"/>
                </w:rPr>
                <m:t>v-uv'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b/>
                      <w:bCs w:val="0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70C0"/>
                      <w:sz w:val="24"/>
                      <w:szCs w:val="24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16587C95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/>
          <w:bCs w:val="0"/>
          <w:color w:val="7030A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 :</w:t>
      </w:r>
      <w:r w:rsidRPr="00A052AA">
        <w:rPr>
          <w:rFonts w:ascii="Cambria Math" w:hAnsi="Cambria Math"/>
          <w:bCs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Calculer la dérivée de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>+5</m:t>
            </m:r>
          </m:den>
        </m:f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 et </w:t>
      </w:r>
      <m:oMath>
        <m:r>
          <w:rPr>
            <w:rFonts w:ascii="Cambria Math" w:hAnsi="Cambria Math"/>
            <w:color w:val="000000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>-13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1+x</m:t>
            </m:r>
          </m:den>
        </m:f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5BB00B70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000000"/>
          <w:sz w:val="24"/>
          <w:szCs w:val="24"/>
          <w:highlight w:val="lightGray"/>
        </w:rPr>
      </w:pPr>
    </w:p>
    <w:p w14:paraId="0BB3A115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000000"/>
          <w:sz w:val="24"/>
          <w:szCs w:val="24"/>
          <w:highlight w:val="lightGray"/>
        </w:rPr>
      </w:pPr>
    </w:p>
    <w:p w14:paraId="05374A7F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000000"/>
          <w:sz w:val="24"/>
          <w:szCs w:val="24"/>
          <w:highlight w:val="lightGray"/>
        </w:rPr>
      </w:pPr>
    </w:p>
    <w:p w14:paraId="35318F87" w14:textId="77777777" w:rsidR="00236456" w:rsidRPr="00A052AA" w:rsidRDefault="00236456" w:rsidP="00236456">
      <w:pPr>
        <w:spacing w:before="240"/>
        <w:rPr>
          <w:rFonts w:ascii="Cambria Math" w:hAnsi="Cambria Math" w:cs="Calibri"/>
          <w:b/>
          <w:bCs w:val="0"/>
          <w:color w:val="FFC000"/>
          <w:sz w:val="24"/>
          <w:szCs w:val="24"/>
          <w:u w:val="single"/>
        </w:rPr>
      </w:pPr>
      <w:r w:rsidRPr="00A052AA">
        <w:rPr>
          <w:rFonts w:ascii="Cambria Math" w:hAnsi="Cambria Math" w:cs="Calibri"/>
          <w:b/>
          <w:bCs w:val="0"/>
          <w:color w:val="FFC000"/>
          <w:sz w:val="24"/>
          <w:szCs w:val="24"/>
          <w:u w:val="single"/>
        </w:rPr>
        <w:t>Démonstration (pas au programme) :</w:t>
      </w:r>
    </w:p>
    <w:p w14:paraId="495BFA05" w14:textId="77777777" w:rsidR="00236456" w:rsidRPr="00A052AA" w:rsidRDefault="00236456" w:rsidP="00236456">
      <w:pPr>
        <w:spacing w:before="240"/>
        <w:rPr>
          <w:rFonts w:ascii="Cambria Math" w:hAnsi="Cambria Math" w:cs="Calibri"/>
          <w:b/>
          <w:bCs w:val="0"/>
          <w:color w:val="FFC000"/>
          <w:sz w:val="24"/>
          <w:szCs w:val="24"/>
          <w:u w:val="single"/>
        </w:rPr>
      </w:pPr>
    </w:p>
    <w:p w14:paraId="689372B2" w14:textId="77777777" w:rsidR="00236456" w:rsidRPr="00A052AA" w:rsidRDefault="00236456" w:rsidP="00236456">
      <w:pPr>
        <w:spacing w:before="240"/>
        <w:rPr>
          <w:rFonts w:ascii="Cambria Math" w:hAnsi="Cambria Math" w:cs="Calibri"/>
          <w:b/>
          <w:bCs w:val="0"/>
          <w:color w:val="FFC000"/>
          <w:sz w:val="24"/>
          <w:szCs w:val="24"/>
          <w:u w:val="single"/>
        </w:rPr>
      </w:pPr>
    </w:p>
    <w:p w14:paraId="7BA4118B" w14:textId="77777777" w:rsidR="00236456" w:rsidRPr="00A052AA" w:rsidRDefault="00236456" w:rsidP="00236456">
      <w:pPr>
        <w:spacing w:before="240"/>
        <w:rPr>
          <w:rFonts w:ascii="Cambria Math" w:hAnsi="Cambria Math" w:cs="Calibri"/>
          <w:b/>
          <w:bCs w:val="0"/>
          <w:color w:val="FFC000"/>
          <w:sz w:val="24"/>
          <w:szCs w:val="24"/>
          <w:u w:val="single"/>
        </w:rPr>
      </w:pPr>
    </w:p>
    <w:p w14:paraId="6041FD80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  <w:highlight w:val="lightGray"/>
        </w:rPr>
        <w:t>Capacité 8 p. 109</w:t>
      </w: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5EA70904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Exercices d’application : 69,71,73 p 122.</w:t>
      </w:r>
    </w:p>
    <w:p w14:paraId="4911BF69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7030A0"/>
          <w:sz w:val="24"/>
          <w:szCs w:val="24"/>
          <w:u w:val="single"/>
        </w:rPr>
      </w:pPr>
    </w:p>
    <w:p w14:paraId="48E8FAA2" w14:textId="77777777" w:rsidR="00236456" w:rsidRPr="00A052AA" w:rsidRDefault="00236456" w:rsidP="00236456">
      <w:pPr>
        <w:pStyle w:val="Paragraphedeliste"/>
        <w:numPr>
          <w:ilvl w:val="0"/>
          <w:numId w:val="6"/>
        </w:numPr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 xml:space="preserve">Dérivée de la fonction puissance </w:t>
      </w:r>
      <m:oMath>
        <m:sSup>
          <m:sSupPr>
            <m:ctrl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>x</m:t>
            </m:r>
          </m:e>
          <m:sup>
            <m: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>n</m:t>
            </m:r>
          </m:sup>
        </m:sSup>
      </m:oMath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 xml:space="preserve"> </w:t>
      </w:r>
    </w:p>
    <w:p w14:paraId="2CE3EA60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2060"/>
          <w:sz w:val="24"/>
          <w:szCs w:val="24"/>
          <w:u w:val="single"/>
        </w:rPr>
        <w:t>Propriété :</w:t>
      </w:r>
      <w:r w:rsidRPr="00A052AA">
        <w:rPr>
          <w:rFonts w:ascii="Cambria Math" w:hAnsi="Cambria Math" w:cs="Calibri"/>
          <w:sz w:val="24"/>
          <w:szCs w:val="24"/>
        </w:rPr>
        <w:t xml:space="preserve"> Soit n un entier relatif non nul. La fonction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sup>
        </m:sSup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dérivable :</w:t>
      </w:r>
    </w:p>
    <w:p w14:paraId="3EA33054" w14:textId="77777777" w:rsidR="00236456" w:rsidRPr="00A052AA" w:rsidRDefault="00236456" w:rsidP="00236456">
      <w:pPr>
        <w:pStyle w:val="Paragraphedeliste"/>
        <w:numPr>
          <w:ilvl w:val="0"/>
          <w:numId w:val="4"/>
        </w:num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Sur R si </w:t>
      </w:r>
      <m:oMath>
        <m:r>
          <w:rPr>
            <w:rFonts w:ascii="Cambria Math" w:hAnsi="Cambria Math"/>
            <w:color w:val="000000"/>
            <w:sz w:val="24"/>
            <w:szCs w:val="24"/>
          </w:rPr>
          <m:t>n&gt;0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1581DCFC" w14:textId="77777777" w:rsidR="00236456" w:rsidRPr="00A052AA" w:rsidRDefault="00236456" w:rsidP="00236456">
      <w:pPr>
        <w:pStyle w:val="Paragraphedeliste"/>
        <w:numPr>
          <w:ilvl w:val="0"/>
          <w:numId w:val="4"/>
        </w:num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Sur </w:t>
      </w:r>
      <m:oMath>
        <m:r>
          <w:rPr>
            <w:rFonts w:ascii="Cambria Math" w:hAnsi="Cambria Math"/>
            <w:color w:val="000000"/>
            <w:sz w:val="24"/>
            <w:szCs w:val="24"/>
          </w:rPr>
          <m:t>]-∞;0[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000000"/>
            <w:sz w:val="24"/>
            <w:szCs w:val="24"/>
          </w:rPr>
          <m:t>]0;+∞[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si </w:t>
      </w:r>
      <m:oMath>
        <m:r>
          <w:rPr>
            <w:rFonts w:ascii="Cambria Math" w:hAnsi="Cambria Math"/>
            <w:color w:val="000000"/>
            <w:sz w:val="24"/>
            <w:szCs w:val="24"/>
          </w:rPr>
          <m:t>n&lt;0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32077A8D" w14:textId="77777777" w:rsidR="00236456" w:rsidRPr="00A052AA" w:rsidRDefault="00236456" w:rsidP="00236456">
      <w:pPr>
        <w:jc w:val="center"/>
        <w:rPr>
          <w:rFonts w:ascii="Cambria Math" w:hAnsi="Cambria Math" w:cs="Calibri"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>f'</m:t>
          </m:r>
          <m:d>
            <m:dPr>
              <m:ctrlPr>
                <w:rPr>
                  <w:rFonts w:ascii="Cambria Math" w:hAnsi="Cambria Math"/>
                  <w:b/>
                  <w:bCs w:val="0"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 w:val="0"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nx</m:t>
              </m:r>
            </m:e>
            <m:sup>
              <m:d>
                <m:dPr>
                  <m:ctrlPr>
                    <w:rPr>
                      <w:rFonts w:ascii="Cambria Math" w:hAnsi="Cambria Math"/>
                      <w:b/>
                      <w:bCs w:val="0"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n-1</m:t>
                  </m:r>
                </m:e>
              </m:d>
            </m:sup>
          </m:sSup>
        </m:oMath>
      </m:oMathPara>
    </w:p>
    <w:p w14:paraId="63F5463E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Exemple :</w:t>
      </w:r>
      <w:r w:rsidRPr="00A052AA">
        <w:rPr>
          <w:rFonts w:ascii="Cambria Math" w:hAnsi="Cambria Math" w:cs="Calibri"/>
          <w:sz w:val="24"/>
          <w:szCs w:val="24"/>
        </w:rPr>
        <w:t xml:space="preserve"> Dériver les fonction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sup>
        </m:sSup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53949C41" w14:textId="77777777" w:rsidR="00236456" w:rsidRPr="00A052AA" w:rsidRDefault="00236456" w:rsidP="00236456">
      <w:pPr>
        <w:jc w:val="both"/>
        <w:rPr>
          <w:rFonts w:ascii="Cambria Math" w:hAnsi="Cambria Math" w:cs="Calibr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Exercices 79 et 81 p. 123</w:t>
      </w:r>
    </w:p>
    <w:p w14:paraId="073B3A64" w14:textId="77777777" w:rsidR="00236456" w:rsidRPr="00A052AA" w:rsidRDefault="00236456" w:rsidP="00236456">
      <w:pPr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br w:type="page"/>
      </w:r>
    </w:p>
    <w:p w14:paraId="063BBA77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lastRenderedPageBreak/>
        <w:t>Dérivée de la composée d’une fonction affine :</w:t>
      </w:r>
    </w:p>
    <w:p w14:paraId="3C6D1A2F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2060"/>
          <w:sz w:val="24"/>
          <w:szCs w:val="24"/>
          <w:u w:val="single"/>
        </w:rPr>
        <w:t>Propriété :</w:t>
      </w:r>
      <w:r w:rsidRPr="00A052AA">
        <w:rPr>
          <w:rFonts w:ascii="Cambria Math" w:hAnsi="Cambria Math" w:cs="Calibri"/>
          <w:sz w:val="24"/>
          <w:szCs w:val="24"/>
        </w:rPr>
        <w:t xml:space="preserve"> On considère un intervalle I et </w:t>
      </w:r>
      <m:oMath>
        <m:r>
          <w:rPr>
            <w:rFonts w:ascii="Cambria Math" w:hAnsi="Cambria Math"/>
            <w:color w:val="000000"/>
            <w:sz w:val="24"/>
            <w:szCs w:val="24"/>
          </w:rPr>
          <m:t>a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000000"/>
            <w:sz w:val="24"/>
            <w:szCs w:val="24"/>
          </w:rPr>
          <m:t>b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deux réels. Soit J l’intervalle formé des valeurs prises par </w:t>
      </w:r>
      <m:oMath>
        <m:r>
          <w:rPr>
            <w:rFonts w:ascii="Cambria Math" w:hAnsi="Cambria Math"/>
            <w:color w:val="000000"/>
            <w:sz w:val="24"/>
            <w:szCs w:val="24"/>
          </w:rPr>
          <m:t>ax+b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lorsque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décrit l’intervalle I.</w:t>
      </w:r>
    </w:p>
    <w:p w14:paraId="40924455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</w:rPr>
        <w:t>Si la fonction g est dérivable sur J, alors la fonction f définie sur I par</w:t>
      </w:r>
      <w:r w:rsidRPr="00A052AA">
        <w:rPr>
          <w:rFonts w:ascii="Cambria Math" w:hAnsi="Cambria Math" w:cs="Calibri"/>
          <w:color w:val="000000"/>
          <w:sz w:val="24"/>
          <w:szCs w:val="24"/>
        </w:rPr>
        <w:br/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ax+b</m:t>
            </m:r>
          </m:e>
        </m:d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est dérivable sur I et pour tout réel x de I, on a :</w:t>
      </w:r>
    </w:p>
    <w:p w14:paraId="465440C1" w14:textId="77777777" w:rsidR="00236456" w:rsidRPr="00A052AA" w:rsidRDefault="00236456" w:rsidP="00236456">
      <w:pPr>
        <w:jc w:val="center"/>
        <w:rPr>
          <w:rFonts w:ascii="Cambria Math" w:hAnsi="Cambria Math" w:cs="Calibri"/>
          <w:b/>
          <w:bCs w:val="0"/>
          <w:color w:val="000000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b/>
              <w:bCs w:val="0"/>
              <w:color w:val="0070C0"/>
              <w:sz w:val="24"/>
              <w:szCs w:val="24"/>
            </w:rPr>
            <m:t>f</m:t>
          </m:r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>'</m:t>
          </m:r>
          <m:d>
            <m:dPr>
              <m:ctrlPr>
                <w:rPr>
                  <w:rFonts w:ascii="Cambria Math" w:hAnsi="Cambria Math"/>
                  <w:b/>
                  <w:bCs w:val="0"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color w:val="0070C0"/>
              <w:sz w:val="24"/>
              <w:szCs w:val="24"/>
            </w:rPr>
            <m:t>=a×g'</m:t>
          </m:r>
          <m:d>
            <m:dPr>
              <m:ctrlPr>
                <w:rPr>
                  <w:rFonts w:ascii="Cambria Math" w:hAnsi="Cambria Math"/>
                  <w:b/>
                  <w:bCs w:val="0"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ax+b</m:t>
              </m:r>
            </m:e>
          </m:d>
        </m:oMath>
      </m:oMathPara>
    </w:p>
    <w:p w14:paraId="2944F7B8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  <w:highlight w:val="lightGray"/>
        </w:rPr>
        <w:t>Capacité 9 p. 115</w:t>
      </w: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55E00BE2" w14:textId="77777777" w:rsidR="00236456" w:rsidRPr="00A052AA" w:rsidRDefault="00236456" w:rsidP="00236456">
      <w:pPr>
        <w:spacing w:before="240"/>
        <w:rPr>
          <w:rFonts w:ascii="Cambria Math" w:hAnsi="Cambria Math" w:cs="Calibr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Exercices d’application : 77 et 78 p. 123</w:t>
      </w:r>
    </w:p>
    <w:p w14:paraId="0F34C63B" w14:textId="77777777" w:rsidR="00236456" w:rsidRPr="00A052AA" w:rsidRDefault="00236456" w:rsidP="00236456">
      <w:pPr>
        <w:rPr>
          <w:rFonts w:ascii="Cambria Math" w:hAnsi="Cambria Math" w:cs="Calibri"/>
          <w:color w:val="000000"/>
          <w:sz w:val="24"/>
          <w:szCs w:val="24"/>
        </w:rPr>
      </w:pPr>
    </w:p>
    <w:p w14:paraId="76A572D6" w14:textId="77777777" w:rsidR="00236456" w:rsidRPr="00A052AA" w:rsidRDefault="00236456" w:rsidP="00236456">
      <w:pPr>
        <w:pStyle w:val="Paragraphedeliste"/>
        <w:numPr>
          <w:ilvl w:val="0"/>
          <w:numId w:val="3"/>
        </w:numPr>
        <w:jc w:val="both"/>
        <w:rPr>
          <w:rFonts w:ascii="Cambria Math" w:hAnsi="Cambria Math" w:cs="Calibri"/>
          <w:color w:val="00B050"/>
          <w:sz w:val="24"/>
          <w:szCs w:val="24"/>
          <w:u w:val="single"/>
        </w:rPr>
      </w:pPr>
      <w:r w:rsidRPr="00A052AA">
        <w:rPr>
          <w:rFonts w:ascii="Cambria Math" w:hAnsi="Cambria Math" w:cs="Calibri"/>
          <w:color w:val="00B050"/>
          <w:sz w:val="24"/>
          <w:szCs w:val="24"/>
          <w:u w:val="single"/>
        </w:rPr>
        <w:t>Fonction valeur absolue </w:t>
      </w:r>
    </w:p>
    <w:p w14:paraId="44337ECB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2060"/>
          <w:sz w:val="24"/>
          <w:szCs w:val="24"/>
          <w:u w:val="single"/>
        </w:rPr>
        <w:t>Définition :</w:t>
      </w:r>
      <w:r w:rsidRPr="00A052AA">
        <w:rPr>
          <w:rFonts w:ascii="Cambria Math" w:hAnsi="Cambria Math" w:cs="Calibri"/>
          <w:sz w:val="24"/>
          <w:szCs w:val="24"/>
        </w:rPr>
        <w:t xml:space="preserve"> la fonction valeur absolue est définie sur R par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et vaut :</w:t>
      </w:r>
    </w:p>
    <w:p w14:paraId="0693FFC0" w14:textId="77777777" w:rsidR="00236456" w:rsidRPr="00A052AA" w:rsidRDefault="00236456" w:rsidP="00236456">
      <w:pPr>
        <w:pStyle w:val="Paragraphedeliste"/>
        <w:numPr>
          <w:ilvl w:val="0"/>
          <w:numId w:val="5"/>
        </w:num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Si </w:t>
      </w:r>
      <m:oMath>
        <m:r>
          <w:rPr>
            <w:rFonts w:ascii="Cambria Math" w:hAnsi="Cambria Math"/>
            <w:color w:val="000000"/>
            <w:sz w:val="24"/>
            <w:szCs w:val="24"/>
          </w:rPr>
          <m:t>x&lt;0,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=-x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76C71F98" w14:textId="77777777" w:rsidR="00236456" w:rsidRPr="00A052AA" w:rsidRDefault="00236456" w:rsidP="00236456">
      <w:pPr>
        <w:pStyle w:val="Paragraphedeliste"/>
        <w:numPr>
          <w:ilvl w:val="0"/>
          <w:numId w:val="5"/>
        </w:num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Si </w:t>
      </w:r>
      <m:oMath>
        <m:r>
          <w:rPr>
            <w:rFonts w:ascii="Cambria Math" w:hAnsi="Cambria Math"/>
            <w:color w:val="000000"/>
            <w:sz w:val="24"/>
            <w:szCs w:val="24"/>
          </w:rPr>
          <m:t>x&gt;0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,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=x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501408EC" w14:textId="77777777" w:rsidR="00236456" w:rsidRPr="00A052AA" w:rsidRDefault="00236456" w:rsidP="00236456">
      <w:pPr>
        <w:jc w:val="both"/>
        <w:rPr>
          <w:rFonts w:ascii="Cambria Math" w:hAnsi="Cambria Math" w:cs="Calibri"/>
          <w:color w:val="000000"/>
          <w:sz w:val="24"/>
          <w:szCs w:val="24"/>
        </w:rPr>
      </w:pPr>
      <w:r w:rsidRPr="00A052AA">
        <w:rPr>
          <w:rFonts w:ascii="Cambria Math" w:hAnsi="Cambria Math" w:cs="Calibri"/>
          <w:color w:val="7030A0"/>
          <w:sz w:val="24"/>
          <w:szCs w:val="24"/>
          <w:u w:val="single"/>
        </w:rPr>
        <w:t>Exemple :</w:t>
      </w:r>
      <w:r w:rsidRPr="00A052AA">
        <w:rPr>
          <w:rFonts w:ascii="Cambria Math" w:hAnsi="Cambria Math" w:cs="Calibri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=2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et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=3</m:t>
        </m:r>
      </m:oMath>
      <w:r w:rsidRPr="00A052AA">
        <w:rPr>
          <w:rFonts w:ascii="Cambria Math" w:hAnsi="Cambria Math" w:cs="Calibri"/>
          <w:color w:val="000000"/>
          <w:sz w:val="24"/>
          <w:szCs w:val="24"/>
        </w:rPr>
        <w:t xml:space="preserve"> </w:t>
      </w:r>
    </w:p>
    <w:p w14:paraId="2BA72592" w14:textId="77777777" w:rsidR="00236456" w:rsidRPr="00A052AA" w:rsidRDefault="00236456" w:rsidP="00236456">
      <w:pPr>
        <w:jc w:val="both"/>
        <w:rPr>
          <w:rFonts w:ascii="Cambria Math" w:hAnsi="Cambria Math" w:cs="Calibri"/>
          <w:sz w:val="24"/>
          <w:szCs w:val="24"/>
        </w:rPr>
      </w:pPr>
      <w:r w:rsidRPr="00A052AA">
        <w:rPr>
          <w:rFonts w:ascii="Cambria Math" w:hAnsi="Cambria Math" w:cs="Calibri"/>
          <w:color w:val="002060"/>
          <w:sz w:val="24"/>
          <w:szCs w:val="24"/>
          <w:u w:val="single"/>
        </w:rPr>
        <w:t>Propriété :</w:t>
      </w:r>
      <w:r w:rsidRPr="00A052AA">
        <w:rPr>
          <w:rFonts w:ascii="Cambria Math" w:hAnsi="Cambria Math" w:cs="Calibri"/>
          <w:sz w:val="24"/>
          <w:szCs w:val="24"/>
        </w:rPr>
        <w:t xml:space="preserve"> Soit f la fonction valeur absolue.</w:t>
      </w:r>
    </w:p>
    <w:p w14:paraId="465911BA" w14:textId="77777777" w:rsidR="00236456" w:rsidRPr="00A052AA" w:rsidRDefault="00236456" w:rsidP="00236456">
      <w:pPr>
        <w:jc w:val="both"/>
        <w:rPr>
          <w:rFonts w:ascii="Cambria Math" w:hAnsi="Cambria Math" w:cstheme="minorHAnsi"/>
          <w:color w:val="000000"/>
          <w:sz w:val="24"/>
          <w:szCs w:val="24"/>
        </w:rPr>
      </w:pPr>
      <w:r w:rsidRPr="00A052AA">
        <w:rPr>
          <w:rFonts w:ascii="Cambria Math" w:hAnsi="Cambria Math" w:cstheme="minorHAnsi"/>
          <w:sz w:val="24"/>
          <w:szCs w:val="24"/>
        </w:rPr>
        <w:t xml:space="preserve">Pour tout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</m:t>
        </m:r>
      </m:oMath>
      <w:r w:rsidRPr="00A052AA">
        <w:rPr>
          <w:rFonts w:ascii="Cambria Math" w:hAnsi="Cambria Math" w:cstheme="minorHAnsi"/>
          <w:color w:val="000000"/>
          <w:sz w:val="24"/>
          <w:szCs w:val="24"/>
        </w:rPr>
        <w:t xml:space="preserve">≠0,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f</m:t>
        </m:r>
      </m:oMath>
      <w:r w:rsidRPr="00A052AA">
        <w:rPr>
          <w:rFonts w:ascii="Cambria Math" w:hAnsi="Cambria Math" w:cstheme="minorHAnsi"/>
          <w:color w:val="000000"/>
          <w:sz w:val="24"/>
          <w:szCs w:val="24"/>
        </w:rPr>
        <w:t xml:space="preserve"> est dérivable. </w:t>
      </w:r>
      <w:r w:rsidRPr="00A052AA">
        <w:rPr>
          <w:rFonts w:ascii="Cambria Math" w:hAnsi="Cambria Math" w:cstheme="minorHAnsi"/>
          <w:b/>
          <w:bCs w:val="0"/>
          <w:color w:val="0070C0"/>
          <w:sz w:val="24"/>
          <w:szCs w:val="24"/>
        </w:rPr>
        <w:t xml:space="preserve">Si </w:t>
      </w:r>
      <m:oMath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>x&lt;0</m:t>
        </m:r>
      </m:oMath>
      <w:r w:rsidRPr="00A052AA">
        <w:rPr>
          <w:rFonts w:ascii="Cambria Math" w:hAnsi="Cambria Math" w:cstheme="minorHAnsi"/>
          <w:b/>
          <w:bCs w:val="0"/>
          <w:color w:val="0070C0"/>
          <w:sz w:val="24"/>
          <w:szCs w:val="24"/>
        </w:rPr>
        <w:t xml:space="preserve"> , alors </w:t>
      </w:r>
      <m:oMath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>f'</m:t>
        </m:r>
        <m:d>
          <m:dPr>
            <m:ctrlPr>
              <w:rPr>
                <w:rFonts w:ascii="Cambria Math" w:hAnsi="Cambria Math" w:cstheme="minorHAnsi"/>
                <w:b/>
                <w:bCs w:val="0"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color w:val="0070C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>=-1</m:t>
        </m:r>
      </m:oMath>
      <w:r w:rsidRPr="00A052AA">
        <w:rPr>
          <w:rFonts w:ascii="Cambria Math" w:eastAsiaTheme="minorEastAsia" w:hAnsi="Cambria Math" w:cstheme="minorHAnsi"/>
          <w:b/>
          <w:bCs w:val="0"/>
          <w:color w:val="0070C0"/>
          <w:sz w:val="24"/>
          <w:szCs w:val="24"/>
        </w:rPr>
        <w:t>,</w:t>
      </w:r>
      <w:r w:rsidRPr="00A052AA">
        <w:rPr>
          <w:rFonts w:ascii="Cambria Math" w:eastAsiaTheme="minorEastAsia" w:hAnsi="Cambria Math" w:cstheme="minorHAnsi"/>
          <w:b/>
          <w:bCs w:val="0"/>
          <w:color w:val="0070C0"/>
          <w:sz w:val="24"/>
          <w:szCs w:val="24"/>
        </w:rPr>
        <w:br/>
        <w:t xml:space="preserve"> si </w:t>
      </w:r>
      <m:oMath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>x&gt;0</m:t>
        </m:r>
      </m:oMath>
      <w:r w:rsidRPr="00A052AA">
        <w:rPr>
          <w:rFonts w:ascii="Cambria Math" w:hAnsi="Cambria Math" w:cstheme="minorHAnsi"/>
          <w:b/>
          <w:bCs w:val="0"/>
          <w:color w:val="0070C0"/>
          <w:sz w:val="24"/>
          <w:szCs w:val="24"/>
        </w:rPr>
        <w:t xml:space="preserve"> , alors </w:t>
      </w:r>
      <m:oMath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>f'</m:t>
        </m:r>
        <m:d>
          <m:dPr>
            <m:ctrlPr>
              <w:rPr>
                <w:rFonts w:ascii="Cambria Math" w:hAnsi="Cambria Math" w:cstheme="minorHAnsi"/>
                <w:b/>
                <w:bCs w:val="0"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color w:val="0070C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>=1</m:t>
        </m:r>
      </m:oMath>
      <w:r w:rsidRPr="00A052AA">
        <w:rPr>
          <w:rFonts w:ascii="Cambria Math" w:hAnsi="Cambria Math" w:cstheme="minorHAnsi"/>
          <w:b/>
          <w:bCs w:val="0"/>
          <w:color w:val="0070C0"/>
          <w:sz w:val="24"/>
          <w:szCs w:val="24"/>
        </w:rPr>
        <w:t>.</w:t>
      </w:r>
    </w:p>
    <w:p w14:paraId="6209F58B" w14:textId="77777777" w:rsidR="00236456" w:rsidRPr="00A052AA" w:rsidRDefault="00236456" w:rsidP="00236456">
      <w:pPr>
        <w:jc w:val="both"/>
        <w:rPr>
          <w:rFonts w:ascii="Cambria Math" w:hAnsi="Cambria Math" w:cstheme="minorHAnsi"/>
          <w:sz w:val="24"/>
          <w:szCs w:val="24"/>
        </w:rPr>
      </w:pPr>
      <w:r w:rsidRPr="00A052AA">
        <w:rPr>
          <w:rFonts w:ascii="Cambria Math" w:hAnsi="Cambria Math" w:cstheme="minorHAnsi"/>
          <w:sz w:val="24"/>
          <w:szCs w:val="24"/>
        </w:rPr>
        <w:t>La fonction valeur absolue n’est pas dérivable en 0.</w:t>
      </w:r>
    </w:p>
    <w:p w14:paraId="331DC1B2" w14:textId="77777777" w:rsidR="00236456" w:rsidRPr="00A052AA" w:rsidRDefault="00236456" w:rsidP="00236456">
      <w:pPr>
        <w:jc w:val="both"/>
        <w:rPr>
          <w:rFonts w:ascii="Cambria Math" w:hAnsi="Cambria Math" w:cstheme="minorHAnsi"/>
          <w:sz w:val="24"/>
          <w:szCs w:val="24"/>
        </w:rPr>
      </w:pPr>
      <w:r w:rsidRPr="00A052AA">
        <w:rPr>
          <w:rFonts w:ascii="Cambria Math" w:hAnsi="Cambria Math" w:cstheme="minorHAnsi"/>
          <w:sz w:val="24"/>
          <w:szCs w:val="24"/>
          <w:highlight w:val="lightGray"/>
        </w:rPr>
        <w:t>Capacité 11 p 115 </w:t>
      </w:r>
    </w:p>
    <w:p w14:paraId="179C883B" w14:textId="77777777" w:rsidR="00236456" w:rsidRPr="00A052AA" w:rsidRDefault="00236456" w:rsidP="00236456">
      <w:pPr>
        <w:jc w:val="both"/>
        <w:rPr>
          <w:rFonts w:ascii="Cambria Math" w:hAnsi="Cambria Math" w:cstheme="minorHAns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theme="minorHAnsi"/>
          <w:color w:val="7030A0"/>
          <w:sz w:val="24"/>
          <w:szCs w:val="24"/>
          <w:u w:val="single"/>
        </w:rPr>
        <w:t>Exercices d’application : 73 p. 123</w:t>
      </w:r>
    </w:p>
    <w:p w14:paraId="6B230C9C" w14:textId="77777777" w:rsidR="00236456" w:rsidRPr="00A052AA" w:rsidRDefault="00236456" w:rsidP="00236456">
      <w:pPr>
        <w:jc w:val="both"/>
        <w:rPr>
          <w:rFonts w:ascii="Cambria Math" w:hAnsi="Cambria Math" w:cstheme="minorHAns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theme="minorHAnsi"/>
          <w:color w:val="7030A0"/>
          <w:sz w:val="24"/>
          <w:szCs w:val="24"/>
          <w:u w:val="single"/>
        </w:rPr>
        <w:t>Expérimentation 15 p. 117</w:t>
      </w:r>
    </w:p>
    <w:p w14:paraId="3AA799F5" w14:textId="77777777" w:rsidR="00236456" w:rsidRPr="00A052AA" w:rsidRDefault="00236456" w:rsidP="00236456">
      <w:pPr>
        <w:jc w:val="both"/>
        <w:rPr>
          <w:rFonts w:ascii="Cambria Math" w:hAnsi="Cambria Math" w:cstheme="minorHAnsi"/>
          <w:color w:val="7030A0"/>
          <w:sz w:val="24"/>
          <w:szCs w:val="24"/>
          <w:u w:val="single"/>
        </w:rPr>
      </w:pPr>
      <w:r w:rsidRPr="00A052AA">
        <w:rPr>
          <w:rFonts w:ascii="Cambria Math" w:hAnsi="Cambria Math" w:cstheme="minorHAnsi"/>
          <w:color w:val="7030A0"/>
          <w:sz w:val="24"/>
          <w:szCs w:val="24"/>
          <w:u w:val="single"/>
        </w:rPr>
        <w:t>DM : Sujets A, B et C p. 133</w:t>
      </w:r>
    </w:p>
    <w:p w14:paraId="4ACA2B63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  <w:r w:rsidRPr="00A052AA">
        <w:rPr>
          <w:rFonts w:ascii="Cambria Math" w:hAnsi="Cambria Math"/>
          <w:sz w:val="24"/>
          <w:szCs w:val="24"/>
        </w:rPr>
        <w:t xml:space="preserve"> </w:t>
      </w:r>
    </w:p>
    <w:p w14:paraId="48EF5792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20FF5761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7EC7E7D2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56155D59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0CAAF521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158AA5A5" w14:textId="77777777" w:rsidR="00236456" w:rsidRPr="00A052AA" w:rsidRDefault="00236456" w:rsidP="00236456">
      <w:pPr>
        <w:rPr>
          <w:rFonts w:ascii="Cambria Math" w:hAnsi="Cambria Math"/>
          <w:sz w:val="24"/>
          <w:szCs w:val="24"/>
        </w:rPr>
      </w:pPr>
    </w:p>
    <w:p w14:paraId="695572B9" w14:textId="77777777" w:rsidR="00236456" w:rsidRDefault="00236456" w:rsidP="00236456">
      <w:pPr>
        <w:rPr>
          <w:rFonts w:ascii="Cambria Math" w:hAnsi="Cambria Math"/>
          <w:b/>
          <w:bCs w:val="0"/>
          <w:sz w:val="24"/>
          <w:szCs w:val="24"/>
          <w:u w:val="single"/>
        </w:rPr>
      </w:pPr>
    </w:p>
    <w:p w14:paraId="5AFD4C0F" w14:textId="77777777" w:rsidR="00236456" w:rsidRDefault="00236456" w:rsidP="00236456">
      <w:pPr>
        <w:rPr>
          <w:rFonts w:ascii="Cambria Math" w:hAnsi="Cambria Math"/>
          <w:b/>
          <w:bCs w:val="0"/>
          <w:sz w:val="24"/>
          <w:szCs w:val="24"/>
          <w:u w:val="single"/>
        </w:rPr>
      </w:pPr>
    </w:p>
    <w:p w14:paraId="03015654" w14:textId="425BB570" w:rsidR="00236456" w:rsidRDefault="00236456" w:rsidP="00236456">
      <w:pPr>
        <w:rPr>
          <w:rFonts w:ascii="Cambria Math" w:hAnsi="Cambria Math"/>
          <w:b/>
          <w:bCs w:val="0"/>
          <w:sz w:val="24"/>
          <w:szCs w:val="24"/>
          <w:u w:val="single"/>
        </w:rPr>
      </w:pPr>
      <w:r w:rsidRPr="00A052AA">
        <w:rPr>
          <w:rFonts w:ascii="Cambria Math" w:hAnsi="Cambria Math"/>
          <w:b/>
          <w:bCs w:val="0"/>
          <w:sz w:val="24"/>
          <w:szCs w:val="24"/>
          <w:u w:val="single"/>
        </w:rPr>
        <w:lastRenderedPageBreak/>
        <w:t>Tableau récapitulatif des dérivées</w:t>
      </w:r>
    </w:p>
    <w:p w14:paraId="534C694C" w14:textId="387DA853" w:rsidR="00236456" w:rsidRPr="00A052AA" w:rsidRDefault="00236456" w:rsidP="00236456">
      <w:pPr>
        <w:rPr>
          <w:rFonts w:ascii="Cambria Math" w:hAnsi="Cambria Math"/>
          <w:b/>
          <w:bCs w:val="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AF5CC8" wp14:editId="2D873C53">
            <wp:extent cx="4167427" cy="5219700"/>
            <wp:effectExtent l="0" t="0" r="5080" b="0"/>
            <wp:docPr id="1" name="Image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media-204062" descr="n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75" cy="52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8E82" w14:textId="77777777" w:rsidR="00236456" w:rsidRPr="00A052AA" w:rsidRDefault="00236456" w:rsidP="00236456">
      <w:pPr>
        <w:rPr>
          <w:rFonts w:ascii="Cambria Math" w:hAnsi="Cambria Math"/>
          <w:b/>
          <w:bCs w:val="0"/>
          <w:sz w:val="24"/>
          <w:szCs w:val="24"/>
          <w:u w:val="single"/>
        </w:rPr>
      </w:pPr>
    </w:p>
    <w:p w14:paraId="301904F6" w14:textId="77777777" w:rsidR="00804876" w:rsidRDefault="00804876"/>
    <w:sectPr w:rsidR="0080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4F3D"/>
    <w:multiLevelType w:val="hybridMultilevel"/>
    <w:tmpl w:val="A15A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31D"/>
    <w:multiLevelType w:val="hybridMultilevel"/>
    <w:tmpl w:val="3C003A68"/>
    <w:lvl w:ilvl="0" w:tplc="A2A067C6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3B19"/>
    <w:multiLevelType w:val="hybridMultilevel"/>
    <w:tmpl w:val="1A1E52BE"/>
    <w:lvl w:ilvl="0" w:tplc="9D16E9C2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771E"/>
    <w:multiLevelType w:val="hybridMultilevel"/>
    <w:tmpl w:val="9FCE1F34"/>
    <w:lvl w:ilvl="0" w:tplc="93C8DBD8">
      <w:start w:val="6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44F"/>
    <w:multiLevelType w:val="hybridMultilevel"/>
    <w:tmpl w:val="8A1CBF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66F"/>
    <w:multiLevelType w:val="hybridMultilevel"/>
    <w:tmpl w:val="32A8A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6"/>
    <w:rsid w:val="00236456"/>
    <w:rsid w:val="00804876"/>
    <w:rsid w:val="00B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42C7"/>
  <w15:chartTrackingRefBased/>
  <w15:docId w15:val="{981D9503-CD85-4C29-8633-A0E37ED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6"/>
    <w:rPr>
      <w:rFonts w:asciiTheme="minorHAnsi" w:hAnsiTheme="minorHAnsi" w:cstheme="minorBidi"/>
      <w:b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4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6456"/>
    <w:pPr>
      <w:spacing w:after="0" w:line="240" w:lineRule="auto"/>
    </w:pPr>
    <w:rPr>
      <w:rFonts w:asciiTheme="minorHAnsi" w:hAnsiTheme="minorHAnsi" w:cstheme="minorBidi"/>
      <w:bCs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2020-08-26T17:32:00Z</dcterms:created>
  <dcterms:modified xsi:type="dcterms:W3CDTF">2020-08-26T17:32:00Z</dcterms:modified>
</cp:coreProperties>
</file>